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F2F" w:rsidRPr="00331CA5" w:rsidRDefault="006D7F2F" w:rsidP="003C3D4B">
      <w:pPr>
        <w:rPr>
          <w:b/>
          <w:color w:val="FF0000"/>
          <w:sz w:val="72"/>
          <w:szCs w:val="72"/>
        </w:rPr>
      </w:pPr>
      <w:r w:rsidRPr="006D7F2F">
        <w:rPr>
          <w:b/>
          <w:sz w:val="48"/>
          <w:szCs w:val="48"/>
        </w:rPr>
        <w:t xml:space="preserve"> </w:t>
      </w:r>
      <w:r>
        <w:rPr>
          <w:b/>
          <w:sz w:val="48"/>
          <w:szCs w:val="48"/>
        </w:rPr>
        <w:t xml:space="preserve">                          </w:t>
      </w:r>
      <w:r w:rsidRPr="00331CA5">
        <w:rPr>
          <w:b/>
          <w:color w:val="FF0000"/>
          <w:sz w:val="72"/>
          <w:szCs w:val="72"/>
        </w:rPr>
        <w:t>MAGNETIT</w:t>
      </w:r>
    </w:p>
    <w:p w:rsidR="006D7F2F" w:rsidRDefault="006D7F2F" w:rsidP="003C3D4B">
      <w:pPr>
        <w:rPr>
          <w:b/>
          <w:sz w:val="48"/>
          <w:szCs w:val="48"/>
        </w:rPr>
      </w:pPr>
    </w:p>
    <w:p w:rsidR="000D20D1" w:rsidRDefault="000D20D1" w:rsidP="003C3D4B">
      <w:pPr>
        <w:rPr>
          <w:b/>
          <w:sz w:val="48"/>
          <w:szCs w:val="48"/>
        </w:rPr>
      </w:pPr>
      <w:r>
        <w:rPr>
          <w:b/>
          <w:sz w:val="48"/>
          <w:szCs w:val="48"/>
        </w:rPr>
        <w:t xml:space="preserve">       SUGÁRVÉDŐ SZUPER NEHÉZ BETON  </w:t>
      </w:r>
    </w:p>
    <w:p w:rsidR="000D20D1" w:rsidRDefault="000D20D1" w:rsidP="003C3D4B">
      <w:pPr>
        <w:rPr>
          <w:b/>
          <w:sz w:val="48"/>
          <w:szCs w:val="48"/>
        </w:rPr>
      </w:pPr>
      <w:r>
        <w:rPr>
          <w:b/>
          <w:sz w:val="48"/>
          <w:szCs w:val="48"/>
        </w:rPr>
        <w:t xml:space="preserve">                          ALAPANYAG  </w:t>
      </w:r>
    </w:p>
    <w:p w:rsidR="000D20D1" w:rsidRDefault="000D20D1" w:rsidP="003C3D4B">
      <w:pPr>
        <w:rPr>
          <w:b/>
          <w:sz w:val="48"/>
          <w:szCs w:val="48"/>
        </w:rPr>
      </w:pPr>
    </w:p>
    <w:p w:rsidR="000D20D1" w:rsidRDefault="000D20D1" w:rsidP="003C3D4B">
      <w:pPr>
        <w:rPr>
          <w:b/>
          <w:sz w:val="48"/>
          <w:szCs w:val="48"/>
        </w:rPr>
      </w:pPr>
      <w:r>
        <w:rPr>
          <w:b/>
          <w:sz w:val="48"/>
          <w:szCs w:val="48"/>
        </w:rPr>
        <w:t xml:space="preserve">                                                                      </w:t>
      </w:r>
      <w:r w:rsidR="006D7F2F">
        <w:rPr>
          <w:b/>
          <w:sz w:val="48"/>
          <w:szCs w:val="48"/>
        </w:rPr>
        <w:t xml:space="preserve">KIVONÁSA ÉS SZEPARÁLÁSA A RUDABÁNYA </w:t>
      </w:r>
    </w:p>
    <w:p w:rsidR="006D7F2F" w:rsidRDefault="006D7F2F" w:rsidP="003C3D4B">
      <w:pPr>
        <w:rPr>
          <w:b/>
          <w:sz w:val="48"/>
          <w:szCs w:val="48"/>
        </w:rPr>
      </w:pPr>
      <w:r>
        <w:rPr>
          <w:b/>
          <w:sz w:val="48"/>
          <w:szCs w:val="48"/>
        </w:rPr>
        <w:t xml:space="preserve">HRSZ 099 INGATLANOKON TALÁLHATÓ CCA.   </w:t>
      </w:r>
    </w:p>
    <w:p w:rsidR="000D20D1" w:rsidRDefault="006D7F2F" w:rsidP="003C3D4B">
      <w:pPr>
        <w:rPr>
          <w:b/>
          <w:sz w:val="48"/>
          <w:szCs w:val="48"/>
        </w:rPr>
      </w:pPr>
      <w:r>
        <w:rPr>
          <w:b/>
          <w:sz w:val="48"/>
          <w:szCs w:val="48"/>
        </w:rPr>
        <w:t xml:space="preserve">          5.000.000 TONNA BARITMIX – I ® </w:t>
      </w:r>
    </w:p>
    <w:p w:rsidR="006D7F2F" w:rsidRDefault="006D7F2F" w:rsidP="003C3D4B">
      <w:pPr>
        <w:rPr>
          <w:b/>
          <w:sz w:val="48"/>
          <w:szCs w:val="48"/>
        </w:rPr>
      </w:pPr>
      <w:r>
        <w:rPr>
          <w:b/>
          <w:sz w:val="48"/>
          <w:szCs w:val="48"/>
        </w:rPr>
        <w:t>SUGÁRVÉDŐ NEHÉZ BETON ALAPANYAGBÓL.</w:t>
      </w:r>
    </w:p>
    <w:p w:rsidR="00E63B23" w:rsidRPr="006D7F2F" w:rsidRDefault="006D7F2F" w:rsidP="003C3D4B">
      <w:pPr>
        <w:rPr>
          <w:b/>
          <w:sz w:val="48"/>
          <w:szCs w:val="48"/>
        </w:rPr>
      </w:pPr>
      <w:r>
        <w:rPr>
          <w:b/>
          <w:sz w:val="48"/>
          <w:szCs w:val="48"/>
        </w:rPr>
        <w:t xml:space="preserve">                      KNOW-HOW LEÍRÁS</w:t>
      </w:r>
      <w:r w:rsidR="00984146" w:rsidRPr="006D7F2F">
        <w:t xml:space="preserve">                         </w:t>
      </w:r>
      <w:r w:rsidR="00EA32D3" w:rsidRPr="006D7F2F">
        <w:t xml:space="preserve">                   </w:t>
      </w:r>
    </w:p>
    <w:p w:rsidR="00E63B23" w:rsidRDefault="00E63B23" w:rsidP="003C3D4B"/>
    <w:p w:rsidR="000D20D1" w:rsidRDefault="000D20D1" w:rsidP="003C3D4B"/>
    <w:p w:rsidR="00A07758" w:rsidRPr="00EA32D3" w:rsidRDefault="00E63B23" w:rsidP="003C3D4B">
      <w:pPr>
        <w:rPr>
          <w:b/>
          <w:sz w:val="40"/>
          <w:szCs w:val="40"/>
        </w:rPr>
      </w:pPr>
      <w:r>
        <w:lastRenderedPageBreak/>
        <w:t xml:space="preserve">                                          </w:t>
      </w:r>
      <w:r w:rsidR="00984146" w:rsidRPr="00EA32D3">
        <w:rPr>
          <w:b/>
          <w:sz w:val="40"/>
          <w:szCs w:val="40"/>
        </w:rPr>
        <w:t>SZABADALMI BEJELENTÉS</w:t>
      </w:r>
      <w:r w:rsidR="00EA32D3">
        <w:rPr>
          <w:b/>
          <w:sz w:val="40"/>
          <w:szCs w:val="40"/>
        </w:rPr>
        <w:t xml:space="preserve">   / tervezet /</w:t>
      </w:r>
    </w:p>
    <w:p w:rsidR="00984146" w:rsidRDefault="00984146" w:rsidP="003C3D4B">
      <w:pPr>
        <w:rPr>
          <w:b/>
          <w:sz w:val="28"/>
          <w:szCs w:val="28"/>
        </w:rPr>
      </w:pPr>
      <w:r>
        <w:rPr>
          <w:b/>
          <w:sz w:val="28"/>
          <w:szCs w:val="28"/>
        </w:rPr>
        <w:t xml:space="preserve">                                  </w:t>
      </w:r>
      <w:r w:rsidR="00E63B23">
        <w:rPr>
          <w:b/>
          <w:sz w:val="28"/>
          <w:szCs w:val="28"/>
        </w:rPr>
        <w:t xml:space="preserve">                      2020.07.12</w:t>
      </w:r>
      <w:r>
        <w:rPr>
          <w:b/>
          <w:sz w:val="28"/>
          <w:szCs w:val="28"/>
        </w:rPr>
        <w:t>.</w:t>
      </w:r>
    </w:p>
    <w:p w:rsidR="00E63B23" w:rsidRDefault="00E63B23" w:rsidP="003C3D4B">
      <w:pPr>
        <w:rPr>
          <w:b/>
          <w:sz w:val="28"/>
          <w:szCs w:val="28"/>
        </w:rPr>
      </w:pPr>
    </w:p>
    <w:p w:rsidR="00E63B23" w:rsidRDefault="00E63B23" w:rsidP="003C3D4B">
      <w:pPr>
        <w:rPr>
          <w:b/>
          <w:sz w:val="28"/>
          <w:szCs w:val="28"/>
        </w:rPr>
      </w:pPr>
    </w:p>
    <w:p w:rsidR="00E63B23" w:rsidRDefault="00E63B23" w:rsidP="003C3D4B">
      <w:pPr>
        <w:rPr>
          <w:b/>
          <w:sz w:val="28"/>
          <w:szCs w:val="28"/>
        </w:rPr>
      </w:pPr>
      <w:r>
        <w:rPr>
          <w:b/>
          <w:sz w:val="28"/>
          <w:szCs w:val="28"/>
        </w:rPr>
        <w:t xml:space="preserve">1, BARITMIX-I ® SUGÁRVÉDŐ NEHÉZ BETON ALAPANYAGBÓL A DOLOMIT TARTALOM  KIVONÁSA SORBA KÖTÖTT MÁGNESES SIK ÉS DOB  SZEPARÁTOROKKAL, </w:t>
      </w:r>
      <w:r w:rsidRPr="00E63B23">
        <w:rPr>
          <w:b/>
          <w:sz w:val="28"/>
          <w:szCs w:val="28"/>
          <w:u w:val="single"/>
        </w:rPr>
        <w:t>MŰSZAKI MEGOLDÁS</w:t>
      </w:r>
      <w:r>
        <w:rPr>
          <w:b/>
          <w:sz w:val="28"/>
          <w:szCs w:val="28"/>
        </w:rPr>
        <w:t>.</w:t>
      </w:r>
    </w:p>
    <w:p w:rsidR="000D20D1" w:rsidRDefault="000D20D1" w:rsidP="003C3D4B">
      <w:pPr>
        <w:rPr>
          <w:b/>
          <w:sz w:val="28"/>
          <w:szCs w:val="28"/>
        </w:rPr>
      </w:pPr>
    </w:p>
    <w:p w:rsidR="00E63B23" w:rsidRDefault="00E63B23" w:rsidP="003C3D4B">
      <w:pPr>
        <w:rPr>
          <w:b/>
          <w:sz w:val="28"/>
          <w:szCs w:val="28"/>
        </w:rPr>
      </w:pPr>
      <w:r>
        <w:rPr>
          <w:b/>
          <w:sz w:val="28"/>
          <w:szCs w:val="28"/>
        </w:rPr>
        <w:t xml:space="preserve"> AZ ÚJ TERMÉK NEVE: </w:t>
      </w:r>
      <w:r w:rsidRPr="00E63B23">
        <w:rPr>
          <w:b/>
          <w:color w:val="FF0000"/>
          <w:sz w:val="28"/>
          <w:szCs w:val="28"/>
        </w:rPr>
        <w:t>BARITMIX-I</w:t>
      </w:r>
      <w:r>
        <w:rPr>
          <w:b/>
          <w:color w:val="FF0000"/>
          <w:sz w:val="28"/>
          <w:szCs w:val="28"/>
        </w:rPr>
        <w:t xml:space="preserve"> ®</w:t>
      </w:r>
      <w:r>
        <w:rPr>
          <w:b/>
          <w:sz w:val="28"/>
          <w:szCs w:val="28"/>
        </w:rPr>
        <w:t xml:space="preserve"> </w:t>
      </w:r>
      <w:r w:rsidRPr="00E63B23">
        <w:rPr>
          <w:b/>
          <w:color w:val="FF0000"/>
          <w:sz w:val="28"/>
          <w:szCs w:val="28"/>
        </w:rPr>
        <w:t>Fe2O3+ BaSO4</w:t>
      </w:r>
      <w:r>
        <w:rPr>
          <w:b/>
          <w:sz w:val="28"/>
          <w:szCs w:val="28"/>
        </w:rPr>
        <w:t xml:space="preserve"> </w:t>
      </w:r>
    </w:p>
    <w:p w:rsidR="000D20D1" w:rsidRDefault="000D20D1" w:rsidP="003C3D4B">
      <w:pPr>
        <w:rPr>
          <w:b/>
          <w:sz w:val="28"/>
          <w:szCs w:val="28"/>
        </w:rPr>
      </w:pPr>
    </w:p>
    <w:p w:rsidR="00E63B23" w:rsidRDefault="00E63B23" w:rsidP="003C3D4B">
      <w:pPr>
        <w:rPr>
          <w:b/>
          <w:sz w:val="28"/>
          <w:szCs w:val="28"/>
        </w:rPr>
      </w:pPr>
      <w:r>
        <w:rPr>
          <w:b/>
          <w:sz w:val="28"/>
          <w:szCs w:val="28"/>
        </w:rPr>
        <w:t xml:space="preserve">  2, </w:t>
      </w:r>
      <w:r w:rsidR="00984146" w:rsidRPr="000D20D1">
        <w:rPr>
          <w:b/>
          <w:sz w:val="32"/>
          <w:szCs w:val="32"/>
        </w:rPr>
        <w:t xml:space="preserve">BARITMIX-I </w:t>
      </w:r>
      <w:r w:rsidR="002B697C" w:rsidRPr="000D20D1">
        <w:rPr>
          <w:b/>
          <w:sz w:val="32"/>
          <w:szCs w:val="32"/>
        </w:rPr>
        <w:t>®</w:t>
      </w:r>
      <w:r w:rsidRPr="000D20D1">
        <w:rPr>
          <w:b/>
          <w:sz w:val="32"/>
          <w:szCs w:val="32"/>
        </w:rPr>
        <w:t xml:space="preserve"> Fe2O3 + BaSO4</w:t>
      </w:r>
      <w:r>
        <w:rPr>
          <w:b/>
          <w:sz w:val="28"/>
          <w:szCs w:val="28"/>
        </w:rPr>
        <w:t xml:space="preserve"> </w:t>
      </w:r>
      <w:r w:rsidR="002B697C">
        <w:rPr>
          <w:b/>
          <w:sz w:val="28"/>
          <w:szCs w:val="28"/>
        </w:rPr>
        <w:t xml:space="preserve"> </w:t>
      </w:r>
      <w:r w:rsidR="00984146">
        <w:rPr>
          <w:b/>
          <w:sz w:val="28"/>
          <w:szCs w:val="28"/>
        </w:rPr>
        <w:t>SUGÁRVÉDŐ NEHÉZBETON ALAPANYAGBÓL</w:t>
      </w:r>
      <w:r>
        <w:rPr>
          <w:b/>
          <w:sz w:val="28"/>
          <w:szCs w:val="28"/>
        </w:rPr>
        <w:t>:</w:t>
      </w:r>
      <w:r w:rsidR="00984146">
        <w:rPr>
          <w:b/>
          <w:sz w:val="28"/>
          <w:szCs w:val="28"/>
        </w:rPr>
        <w:t xml:space="preserve"> </w:t>
      </w:r>
    </w:p>
    <w:p w:rsidR="000D20D1" w:rsidRDefault="000D20D1" w:rsidP="003C3D4B">
      <w:pPr>
        <w:rPr>
          <w:b/>
          <w:sz w:val="28"/>
          <w:szCs w:val="28"/>
        </w:rPr>
      </w:pPr>
    </w:p>
    <w:p w:rsidR="000D20D1" w:rsidRDefault="00E63B23" w:rsidP="003C3D4B">
      <w:pPr>
        <w:rPr>
          <w:b/>
          <w:sz w:val="28"/>
          <w:szCs w:val="28"/>
        </w:rPr>
      </w:pPr>
      <w:r>
        <w:rPr>
          <w:b/>
          <w:sz w:val="28"/>
          <w:szCs w:val="28"/>
        </w:rPr>
        <w:t xml:space="preserve">-     </w:t>
      </w:r>
      <w:r w:rsidR="00984146" w:rsidRPr="00E63B23">
        <w:rPr>
          <w:b/>
          <w:color w:val="FF0000"/>
          <w:sz w:val="28"/>
          <w:szCs w:val="28"/>
        </w:rPr>
        <w:t>MAGNETIT</w:t>
      </w:r>
      <w:r w:rsidR="00331CA5">
        <w:rPr>
          <w:b/>
          <w:sz w:val="28"/>
          <w:szCs w:val="28"/>
        </w:rPr>
        <w:t>,</w:t>
      </w:r>
      <w:r w:rsidR="00984146">
        <w:rPr>
          <w:b/>
          <w:sz w:val="28"/>
          <w:szCs w:val="28"/>
        </w:rPr>
        <w:t xml:space="preserve">   </w:t>
      </w:r>
    </w:p>
    <w:p w:rsidR="00331CA5" w:rsidRPr="00331CA5" w:rsidRDefault="00331CA5" w:rsidP="00331CA5">
      <w:pPr>
        <w:rPr>
          <w:b/>
          <w:sz w:val="28"/>
          <w:szCs w:val="28"/>
        </w:rPr>
      </w:pPr>
      <w:r>
        <w:rPr>
          <w:b/>
          <w:color w:val="FF0000"/>
          <w:sz w:val="28"/>
          <w:szCs w:val="28"/>
        </w:rPr>
        <w:t xml:space="preserve">-     </w:t>
      </w:r>
      <w:r w:rsidR="00984146" w:rsidRPr="00331CA5">
        <w:rPr>
          <w:b/>
          <w:color w:val="FF0000"/>
          <w:sz w:val="28"/>
          <w:szCs w:val="28"/>
        </w:rPr>
        <w:t>HEMATIT</w:t>
      </w:r>
      <w:r>
        <w:rPr>
          <w:b/>
          <w:color w:val="FF0000"/>
          <w:sz w:val="28"/>
          <w:szCs w:val="28"/>
        </w:rPr>
        <w:t>,</w:t>
      </w:r>
    </w:p>
    <w:p w:rsidR="00293DE9" w:rsidRDefault="00331CA5" w:rsidP="00E63B23">
      <w:pPr>
        <w:pStyle w:val="Listaszerbekezds"/>
        <w:numPr>
          <w:ilvl w:val="0"/>
          <w:numId w:val="31"/>
        </w:numPr>
        <w:rPr>
          <w:b/>
          <w:sz w:val="28"/>
          <w:szCs w:val="28"/>
        </w:rPr>
      </w:pPr>
      <w:r>
        <w:rPr>
          <w:b/>
          <w:color w:val="FF0000"/>
          <w:sz w:val="28"/>
          <w:szCs w:val="28"/>
        </w:rPr>
        <w:t>MAGHEMIT</w:t>
      </w:r>
      <w:r w:rsidR="00984146" w:rsidRPr="00E63B23">
        <w:rPr>
          <w:b/>
          <w:sz w:val="28"/>
          <w:szCs w:val="28"/>
        </w:rPr>
        <w:t xml:space="preserve"> </w:t>
      </w:r>
      <w:r w:rsidR="00293DE9" w:rsidRPr="00E63B23">
        <w:rPr>
          <w:b/>
          <w:sz w:val="28"/>
          <w:szCs w:val="28"/>
        </w:rPr>
        <w:t xml:space="preserve">SZUPER NEHÉZ BETON ALAPANYAGOK </w:t>
      </w:r>
      <w:r w:rsidR="00984146" w:rsidRPr="00E63B23">
        <w:rPr>
          <w:b/>
          <w:sz w:val="28"/>
          <w:szCs w:val="28"/>
        </w:rPr>
        <w:t>KISZEPARÁLÁS</w:t>
      </w:r>
      <w:r w:rsidR="002B697C" w:rsidRPr="00E63B23">
        <w:rPr>
          <w:b/>
          <w:sz w:val="28"/>
          <w:szCs w:val="28"/>
        </w:rPr>
        <w:t>ÁNAK</w:t>
      </w:r>
      <w:r w:rsidR="00984146" w:rsidRPr="00E63B23">
        <w:rPr>
          <w:b/>
          <w:sz w:val="28"/>
          <w:szCs w:val="28"/>
        </w:rPr>
        <w:t xml:space="preserve"> </w:t>
      </w:r>
    </w:p>
    <w:p w:rsidR="000D20D1" w:rsidRDefault="000D20D1" w:rsidP="000D20D1">
      <w:pPr>
        <w:rPr>
          <w:b/>
          <w:sz w:val="28"/>
          <w:szCs w:val="28"/>
        </w:rPr>
      </w:pPr>
    </w:p>
    <w:p w:rsidR="000D20D1" w:rsidRDefault="000D20D1" w:rsidP="000D20D1">
      <w:pPr>
        <w:rPr>
          <w:b/>
          <w:sz w:val="28"/>
          <w:szCs w:val="28"/>
        </w:rPr>
      </w:pPr>
    </w:p>
    <w:p w:rsidR="000D20D1" w:rsidRDefault="000D20D1" w:rsidP="000D20D1">
      <w:pPr>
        <w:rPr>
          <w:b/>
          <w:sz w:val="28"/>
          <w:szCs w:val="28"/>
        </w:rPr>
      </w:pPr>
    </w:p>
    <w:p w:rsidR="000D20D1" w:rsidRDefault="00B00878" w:rsidP="000D20D1">
      <w:pPr>
        <w:rPr>
          <w:b/>
          <w:sz w:val="28"/>
          <w:szCs w:val="28"/>
        </w:rPr>
      </w:pPr>
      <w:r w:rsidRPr="00750619">
        <w:rPr>
          <w:b/>
          <w:sz w:val="28"/>
          <w:szCs w:val="28"/>
        </w:rPr>
        <w:object w:dxaOrig="7579" w:dyaOrig="17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9pt;height:856.45pt" o:ole="">
            <v:imagedata r:id="rId8" o:title=""/>
          </v:shape>
          <o:OLEObject Type="Embed" ProgID="Excel.Sheet.8" ShapeID="_x0000_i1025" DrawAspect="Content" ObjectID="_1656403604" r:id="rId9"/>
        </w:object>
      </w:r>
    </w:p>
    <w:bookmarkStart w:id="0" w:name="_MON_1656395461"/>
    <w:bookmarkEnd w:id="0"/>
    <w:p w:rsidR="00E63B23" w:rsidRDefault="000D20D1" w:rsidP="003C3D4B">
      <w:pPr>
        <w:rPr>
          <w:b/>
          <w:sz w:val="28"/>
          <w:szCs w:val="28"/>
        </w:rPr>
      </w:pPr>
      <w:r w:rsidRPr="00804A89">
        <w:rPr>
          <w:b/>
          <w:sz w:val="28"/>
          <w:szCs w:val="28"/>
        </w:rPr>
        <w:object w:dxaOrig="9202" w:dyaOrig="14400">
          <v:shape id="_x0000_i1026" type="#_x0000_t75" style="width:460.25pt;height:10in" o:ole="">
            <v:imagedata r:id="rId10" o:title=""/>
          </v:shape>
          <o:OLEObject Type="Embed" ProgID="Word.Document.12" ShapeID="_x0000_i1026" DrawAspect="Content" ObjectID="_1656403605" r:id="rId11">
            <o:FieldCodes>\s</o:FieldCodes>
          </o:OLEObject>
        </w:object>
      </w:r>
    </w:p>
    <w:p w:rsidR="00984146" w:rsidRDefault="00984146" w:rsidP="003C3D4B">
      <w:pPr>
        <w:rPr>
          <w:b/>
          <w:sz w:val="24"/>
          <w:szCs w:val="24"/>
        </w:rPr>
      </w:pPr>
      <w:r>
        <w:rPr>
          <w:b/>
          <w:sz w:val="24"/>
          <w:szCs w:val="24"/>
        </w:rPr>
        <w:lastRenderedPageBreak/>
        <w:t xml:space="preserve">Társaságunk és jogelődei 2006-óta foglalkoznak a nukleáris </w:t>
      </w:r>
      <w:r w:rsidR="00545516">
        <w:rPr>
          <w:b/>
          <w:sz w:val="24"/>
          <w:szCs w:val="24"/>
        </w:rPr>
        <w:t xml:space="preserve">és ionizált sugárzást kibocsátó létesítmények </w:t>
      </w:r>
      <w:r>
        <w:rPr>
          <w:b/>
          <w:sz w:val="24"/>
          <w:szCs w:val="24"/>
        </w:rPr>
        <w:t>építőipar</w:t>
      </w:r>
      <w:r w:rsidR="00545516">
        <w:rPr>
          <w:b/>
          <w:sz w:val="24"/>
          <w:szCs w:val="24"/>
        </w:rPr>
        <w:t>a</w:t>
      </w:r>
      <w:r>
        <w:rPr>
          <w:b/>
          <w:sz w:val="24"/>
          <w:szCs w:val="24"/>
        </w:rPr>
        <w:t xml:space="preserve"> részére sugárvédő</w:t>
      </w:r>
      <w:r w:rsidR="002169CB">
        <w:rPr>
          <w:b/>
          <w:sz w:val="24"/>
          <w:szCs w:val="24"/>
        </w:rPr>
        <w:t xml:space="preserve">, öntömörödő </w:t>
      </w:r>
      <w:r>
        <w:rPr>
          <w:b/>
          <w:sz w:val="24"/>
          <w:szCs w:val="24"/>
        </w:rPr>
        <w:t xml:space="preserve"> nehéz betonok és nehéz vakolatok kifejlesztésével.</w:t>
      </w:r>
    </w:p>
    <w:p w:rsidR="00AD0617" w:rsidRDefault="00984146" w:rsidP="003C3D4B">
      <w:pPr>
        <w:rPr>
          <w:b/>
          <w:sz w:val="24"/>
          <w:szCs w:val="24"/>
        </w:rPr>
      </w:pPr>
      <w:r>
        <w:rPr>
          <w:b/>
          <w:sz w:val="24"/>
          <w:szCs w:val="24"/>
        </w:rPr>
        <w:t>A K+F+I tevékenység során fejlesztettük ki a BARITMIX-I</w:t>
      </w:r>
      <w:r w:rsidR="00CC0EEE">
        <w:rPr>
          <w:b/>
          <w:sz w:val="24"/>
          <w:szCs w:val="24"/>
        </w:rPr>
        <w:t>-II-III</w:t>
      </w:r>
      <w:r>
        <w:rPr>
          <w:b/>
          <w:sz w:val="24"/>
          <w:szCs w:val="24"/>
        </w:rPr>
        <w:t xml:space="preserve">  ® védjegyű </w:t>
      </w:r>
      <w:r w:rsidR="00E013F7">
        <w:rPr>
          <w:b/>
          <w:sz w:val="24"/>
          <w:szCs w:val="24"/>
        </w:rPr>
        <w:t>sugárvédő, öntömörödő nehéz beton al</w:t>
      </w:r>
      <w:r w:rsidR="00CC0EEE">
        <w:rPr>
          <w:b/>
          <w:sz w:val="24"/>
          <w:szCs w:val="24"/>
        </w:rPr>
        <w:t>ap</w:t>
      </w:r>
      <w:r w:rsidR="00E013F7">
        <w:rPr>
          <w:b/>
          <w:sz w:val="24"/>
          <w:szCs w:val="24"/>
        </w:rPr>
        <w:t>anyag termékeket:</w:t>
      </w:r>
    </w:p>
    <w:p w:rsidR="00691D04" w:rsidRPr="00EA32D3" w:rsidRDefault="00AD0617" w:rsidP="00EA32D3">
      <w:pPr>
        <w:rPr>
          <w:b/>
          <w:sz w:val="24"/>
          <w:szCs w:val="24"/>
        </w:rPr>
      </w:pPr>
      <w:r w:rsidRPr="00AD0617">
        <w:rPr>
          <w:noProof/>
          <w:lang w:eastAsia="hu-HU"/>
        </w:rPr>
        <w:drawing>
          <wp:inline distT="0" distB="0" distL="0" distR="0">
            <wp:extent cx="1792822" cy="2139462"/>
            <wp:effectExtent l="19050" t="0" r="0" b="0"/>
            <wp:docPr id="3" name="Kép 2" descr="Atomex 2017 Konferencia fény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omex 2017 Konferencia fénykép"/>
                    <pic:cNvPicPr>
                      <a:picLocks noChangeAspect="1" noChangeArrowheads="1"/>
                    </pic:cNvPicPr>
                  </pic:nvPicPr>
                  <pic:blipFill>
                    <a:blip r:embed="rId12" cstate="print"/>
                    <a:srcRect/>
                    <a:stretch>
                      <a:fillRect/>
                    </a:stretch>
                  </pic:blipFill>
                  <pic:spPr bwMode="auto">
                    <a:xfrm>
                      <a:off x="0" y="0"/>
                      <a:ext cx="1793143" cy="2139845"/>
                    </a:xfrm>
                    <a:prstGeom prst="rect">
                      <a:avLst/>
                    </a:prstGeom>
                    <a:noFill/>
                    <a:ln w="9525">
                      <a:noFill/>
                      <a:miter lim="800000"/>
                      <a:headEnd/>
                      <a:tailEnd/>
                    </a:ln>
                  </pic:spPr>
                </pic:pic>
              </a:graphicData>
            </a:graphic>
          </wp:inline>
        </w:drawing>
      </w:r>
    </w:p>
    <w:p w:rsidR="00E013F7" w:rsidRDefault="00691D04" w:rsidP="003C3D4B">
      <w:pPr>
        <w:rPr>
          <w:b/>
          <w:sz w:val="24"/>
          <w:szCs w:val="24"/>
        </w:rPr>
      </w:pPr>
      <w:r>
        <w:rPr>
          <w:b/>
          <w:sz w:val="24"/>
          <w:szCs w:val="24"/>
        </w:rPr>
        <w:t>Báriumszulfát / BaSO4 / alapany</w:t>
      </w:r>
      <w:r w:rsidR="002169CB">
        <w:rPr>
          <w:b/>
          <w:sz w:val="24"/>
          <w:szCs w:val="24"/>
        </w:rPr>
        <w:t xml:space="preserve">agú sugárvédő nehéz beton </w:t>
      </w:r>
      <w:r>
        <w:rPr>
          <w:b/>
          <w:sz w:val="24"/>
          <w:szCs w:val="24"/>
        </w:rPr>
        <w:t xml:space="preserve"> test tömegsúly</w:t>
      </w:r>
      <w:r w:rsidR="002169CB">
        <w:rPr>
          <w:b/>
          <w:sz w:val="24"/>
          <w:szCs w:val="24"/>
        </w:rPr>
        <w:t>a: 3.700-4.200 kg/m3</w:t>
      </w:r>
      <w:r w:rsidR="00A769F1">
        <w:rPr>
          <w:b/>
          <w:sz w:val="24"/>
          <w:szCs w:val="24"/>
        </w:rPr>
        <w:t>,</w:t>
      </w:r>
      <w:r w:rsidR="002169CB">
        <w:rPr>
          <w:b/>
          <w:sz w:val="24"/>
          <w:szCs w:val="24"/>
        </w:rPr>
        <w:t xml:space="preserve"> </w:t>
      </w:r>
      <w:r w:rsidR="002169CB">
        <w:t xml:space="preserve">a </w:t>
      </w:r>
      <w:proofErr w:type="spellStart"/>
      <w:r w:rsidR="002169CB">
        <w:t>vasoxidtartalma</w:t>
      </w:r>
      <w:proofErr w:type="spellEnd"/>
      <w:r w:rsidR="002169CB">
        <w:t xml:space="preserve"> (Fe2O3) 4-9 %. Színe fehér, sárgás-szürke, barna, esetleg vörös. Nyomószilárdsága viszonylag kicsi (25-55 N/mm2 ), kopási ellenállása csekély. </w:t>
      </w:r>
    </w:p>
    <w:p w:rsidR="00E013F7" w:rsidRPr="00EA32D3" w:rsidRDefault="00E013F7" w:rsidP="00EA32D3">
      <w:pPr>
        <w:rPr>
          <w:b/>
          <w:sz w:val="24"/>
          <w:szCs w:val="24"/>
        </w:rPr>
      </w:pPr>
      <w:r w:rsidRPr="00E013F7">
        <w:rPr>
          <w:noProof/>
          <w:lang w:eastAsia="hu-HU"/>
        </w:rPr>
        <w:drawing>
          <wp:inline distT="0" distB="0" distL="0" distR="0">
            <wp:extent cx="1731528" cy="2133422"/>
            <wp:effectExtent l="19050" t="0" r="2022" b="0"/>
            <wp:docPr id="2" name="Kép 1" descr="Atomex 2017 Konferencia fény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omex 2017 Konferencia fénykép"/>
                    <pic:cNvPicPr>
                      <a:picLocks noChangeAspect="1" noChangeArrowheads="1"/>
                    </pic:cNvPicPr>
                  </pic:nvPicPr>
                  <pic:blipFill>
                    <a:blip r:embed="rId13" cstate="print"/>
                    <a:srcRect/>
                    <a:stretch>
                      <a:fillRect/>
                    </a:stretch>
                  </pic:blipFill>
                  <pic:spPr bwMode="auto">
                    <a:xfrm>
                      <a:off x="0" y="0"/>
                      <a:ext cx="1731429" cy="2133300"/>
                    </a:xfrm>
                    <a:prstGeom prst="rect">
                      <a:avLst/>
                    </a:prstGeom>
                    <a:noFill/>
                    <a:ln w="9525">
                      <a:noFill/>
                      <a:miter lim="800000"/>
                      <a:headEnd/>
                      <a:tailEnd/>
                    </a:ln>
                  </pic:spPr>
                </pic:pic>
              </a:graphicData>
            </a:graphic>
          </wp:inline>
        </w:drawing>
      </w:r>
    </w:p>
    <w:p w:rsidR="00AD0617" w:rsidRDefault="00691D04" w:rsidP="00EA32D3">
      <w:pPr>
        <w:pStyle w:val="Listaszerbekezds"/>
        <w:rPr>
          <w:b/>
          <w:sz w:val="24"/>
          <w:szCs w:val="24"/>
        </w:rPr>
      </w:pPr>
      <w:r>
        <w:rPr>
          <w:b/>
          <w:sz w:val="24"/>
          <w:szCs w:val="24"/>
        </w:rPr>
        <w:lastRenderedPageBreak/>
        <w:t xml:space="preserve">Rudabánya külszíni bányászat kutató fúrásokból vett minták alapján magas vastartamú </w:t>
      </w:r>
      <w:proofErr w:type="spellStart"/>
      <w:r w:rsidR="00906529">
        <w:rPr>
          <w:b/>
          <w:sz w:val="24"/>
          <w:szCs w:val="24"/>
        </w:rPr>
        <w:t>Baritmix-III</w:t>
      </w:r>
      <w:proofErr w:type="spellEnd"/>
      <w:r w:rsidR="00906529">
        <w:rPr>
          <w:b/>
          <w:sz w:val="24"/>
          <w:szCs w:val="24"/>
        </w:rPr>
        <w:t xml:space="preserve"> ® </w:t>
      </w:r>
      <w:r w:rsidR="00A769F1">
        <w:rPr>
          <w:b/>
          <w:sz w:val="24"/>
          <w:szCs w:val="24"/>
        </w:rPr>
        <w:t>/</w:t>
      </w:r>
      <w:r w:rsidR="002169CB">
        <w:rPr>
          <w:b/>
          <w:sz w:val="24"/>
          <w:szCs w:val="24"/>
        </w:rPr>
        <w:t>Fe2,</w:t>
      </w:r>
      <w:r w:rsidR="00A769F1">
        <w:rPr>
          <w:b/>
          <w:sz w:val="24"/>
          <w:szCs w:val="24"/>
        </w:rPr>
        <w:t xml:space="preserve"> Fe2O3</w:t>
      </w:r>
      <w:r w:rsidR="002169CB">
        <w:rPr>
          <w:b/>
          <w:sz w:val="24"/>
          <w:szCs w:val="24"/>
        </w:rPr>
        <w:t>-O4,</w:t>
      </w:r>
      <w:r w:rsidR="00A769F1">
        <w:rPr>
          <w:b/>
          <w:sz w:val="24"/>
          <w:szCs w:val="24"/>
        </w:rPr>
        <w:t xml:space="preserve"> / </w:t>
      </w:r>
      <w:r>
        <w:rPr>
          <w:b/>
          <w:sz w:val="24"/>
          <w:szCs w:val="24"/>
        </w:rPr>
        <w:t>zúzalékok felhasználásával értük el a 3.380 kg/m3 testtömeg súlyt.</w:t>
      </w:r>
      <w:r w:rsidR="002169CB">
        <w:rPr>
          <w:b/>
          <w:sz w:val="24"/>
          <w:szCs w:val="24"/>
        </w:rPr>
        <w:t xml:space="preserve"> / Referencia munka: El </w:t>
      </w:r>
      <w:proofErr w:type="spellStart"/>
      <w:r w:rsidR="002169CB">
        <w:rPr>
          <w:b/>
          <w:sz w:val="24"/>
          <w:szCs w:val="24"/>
        </w:rPr>
        <w:t>Condor</w:t>
      </w:r>
      <w:proofErr w:type="spellEnd"/>
      <w:r w:rsidR="002169CB">
        <w:rPr>
          <w:b/>
          <w:sz w:val="24"/>
          <w:szCs w:val="24"/>
        </w:rPr>
        <w:t xml:space="preserve"> nehéz beton munka/</w:t>
      </w:r>
    </w:p>
    <w:p w:rsidR="00EA32D3" w:rsidRDefault="00EA32D3" w:rsidP="00EA32D3">
      <w:pPr>
        <w:ind w:left="720"/>
        <w:rPr>
          <w:b/>
          <w:sz w:val="24"/>
          <w:szCs w:val="24"/>
        </w:rPr>
      </w:pPr>
    </w:p>
    <w:p w:rsidR="001529A5" w:rsidRDefault="002169CB" w:rsidP="001529A5">
      <w:pPr>
        <w:ind w:left="720"/>
        <w:rPr>
          <w:b/>
          <w:sz w:val="24"/>
          <w:szCs w:val="24"/>
        </w:rPr>
      </w:pPr>
      <w:r w:rsidRPr="00EA32D3">
        <w:rPr>
          <w:b/>
          <w:sz w:val="24"/>
          <w:szCs w:val="24"/>
        </w:rPr>
        <w:br w:type="textWrapping" w:clear="all"/>
      </w:r>
      <w:r w:rsidR="00906529" w:rsidRPr="00EA32D3">
        <w:rPr>
          <w:b/>
          <w:sz w:val="24"/>
          <w:szCs w:val="24"/>
        </w:rPr>
        <w:t xml:space="preserve">A </w:t>
      </w:r>
      <w:proofErr w:type="spellStart"/>
      <w:r w:rsidR="00906529" w:rsidRPr="00EA32D3">
        <w:rPr>
          <w:b/>
          <w:sz w:val="24"/>
          <w:szCs w:val="24"/>
        </w:rPr>
        <w:t>Baritmix-I-II-III</w:t>
      </w:r>
      <w:proofErr w:type="spellEnd"/>
      <w:r w:rsidR="00906529" w:rsidRPr="00EA32D3">
        <w:rPr>
          <w:b/>
          <w:sz w:val="24"/>
          <w:szCs w:val="24"/>
        </w:rPr>
        <w:t xml:space="preserve"> ® zúzalékokkal sikerült ezt a magas test tömegsúlyt elérni, mely alapanyagokat az ATOMEX 2017 Budapest kiállításon mutattuk be a szakmai közönségnek.</w:t>
      </w:r>
    </w:p>
    <w:p w:rsidR="001529A5" w:rsidRPr="001529A5" w:rsidRDefault="001529A5" w:rsidP="001529A5">
      <w:pPr>
        <w:ind w:left="720"/>
        <w:rPr>
          <w:b/>
          <w:sz w:val="24"/>
          <w:szCs w:val="24"/>
        </w:rPr>
      </w:pPr>
      <w:r>
        <w:rPr>
          <w:noProof/>
          <w:lang w:eastAsia="hu-HU"/>
        </w:rPr>
        <w:drawing>
          <wp:inline distT="0" distB="0" distL="0" distR="0">
            <wp:extent cx="1511230" cy="1803425"/>
            <wp:effectExtent l="19050" t="0" r="0" b="0"/>
            <wp:docPr id="6" name="Kép 1" descr="http://www.hunasvany.hu/data/trademark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nasvany.hu/data/trademarks/02.jpg"/>
                    <pic:cNvPicPr>
                      <a:picLocks noChangeAspect="1" noChangeArrowheads="1"/>
                    </pic:cNvPicPr>
                  </pic:nvPicPr>
                  <pic:blipFill>
                    <a:blip r:embed="rId14" cstate="print"/>
                    <a:srcRect/>
                    <a:stretch>
                      <a:fillRect/>
                    </a:stretch>
                  </pic:blipFill>
                  <pic:spPr bwMode="auto">
                    <a:xfrm>
                      <a:off x="0" y="0"/>
                      <a:ext cx="1512481" cy="1804918"/>
                    </a:xfrm>
                    <a:prstGeom prst="rect">
                      <a:avLst/>
                    </a:prstGeom>
                    <a:noFill/>
                    <a:ln w="9525">
                      <a:noFill/>
                      <a:miter lim="800000"/>
                      <a:headEnd/>
                      <a:tailEnd/>
                    </a:ln>
                  </pic:spPr>
                </pic:pic>
              </a:graphicData>
            </a:graphic>
          </wp:inline>
        </w:drawing>
      </w:r>
    </w:p>
    <w:p w:rsidR="00E63B23" w:rsidRDefault="00906529" w:rsidP="00906529">
      <w:pPr>
        <w:rPr>
          <w:b/>
          <w:sz w:val="24"/>
          <w:szCs w:val="24"/>
        </w:rPr>
      </w:pPr>
      <w:r>
        <w:rPr>
          <w:b/>
          <w:sz w:val="24"/>
          <w:szCs w:val="24"/>
        </w:rPr>
        <w:t xml:space="preserve">Az atomerőművek reaktorköpeny szuper nehéz beton sugárvédő betonozása és különféle ionizációs sugárzást kibocsátó létesítmények sugárvédelme </w:t>
      </w:r>
      <w:r w:rsidRPr="00EA32D3">
        <w:rPr>
          <w:b/>
          <w:sz w:val="24"/>
          <w:szCs w:val="24"/>
          <w:u w:val="single"/>
        </w:rPr>
        <w:t xml:space="preserve">magasabb </w:t>
      </w:r>
      <w:r w:rsidR="00545516">
        <w:rPr>
          <w:b/>
          <w:sz w:val="24"/>
          <w:szCs w:val="24"/>
          <w:u w:val="single"/>
        </w:rPr>
        <w:t xml:space="preserve">nehéz beton </w:t>
      </w:r>
      <w:r w:rsidRPr="00EA32D3">
        <w:rPr>
          <w:b/>
          <w:sz w:val="24"/>
          <w:szCs w:val="24"/>
          <w:u w:val="single"/>
        </w:rPr>
        <w:t>testsűrűséget</w:t>
      </w:r>
      <w:r w:rsidR="00EA32D3">
        <w:rPr>
          <w:b/>
          <w:sz w:val="24"/>
          <w:szCs w:val="24"/>
        </w:rPr>
        <w:t xml:space="preserve"> igényel.</w:t>
      </w:r>
    </w:p>
    <w:p w:rsidR="00EA32D3" w:rsidRDefault="00EA32D3" w:rsidP="00906529">
      <w:pPr>
        <w:rPr>
          <w:b/>
          <w:sz w:val="24"/>
          <w:szCs w:val="24"/>
        </w:rPr>
      </w:pPr>
      <w:r>
        <w:rPr>
          <w:b/>
          <w:sz w:val="24"/>
          <w:szCs w:val="24"/>
        </w:rPr>
        <w:t xml:space="preserve"> A magasabb testsűrűség elérése céljából </w:t>
      </w:r>
      <w:r w:rsidR="00906529">
        <w:rPr>
          <w:b/>
          <w:sz w:val="24"/>
          <w:szCs w:val="24"/>
        </w:rPr>
        <w:t xml:space="preserve"> a Rudabánya egykori ércdúsító meddőhányó</w:t>
      </w:r>
    </w:p>
    <w:p w:rsidR="00EA32D3" w:rsidRDefault="00906529" w:rsidP="00906529">
      <w:pPr>
        <w:rPr>
          <w:b/>
          <w:sz w:val="24"/>
          <w:szCs w:val="24"/>
        </w:rPr>
      </w:pPr>
      <w:r>
        <w:rPr>
          <w:b/>
          <w:sz w:val="24"/>
          <w:szCs w:val="24"/>
        </w:rPr>
        <w:t xml:space="preserve"> / </w:t>
      </w:r>
      <w:proofErr w:type="spellStart"/>
      <w:r>
        <w:rPr>
          <w:b/>
          <w:sz w:val="24"/>
          <w:szCs w:val="24"/>
        </w:rPr>
        <w:t>cca</w:t>
      </w:r>
      <w:proofErr w:type="spellEnd"/>
      <w:r>
        <w:rPr>
          <w:b/>
          <w:sz w:val="24"/>
          <w:szCs w:val="24"/>
        </w:rPr>
        <w:t xml:space="preserve"> 5.000.000 tonnás készlete / K+F+I kutatása szükségessé tette az anyagban alkotó </w:t>
      </w:r>
    </w:p>
    <w:p w:rsidR="00545516" w:rsidRDefault="00906529" w:rsidP="00906529">
      <w:pPr>
        <w:rPr>
          <w:b/>
          <w:sz w:val="24"/>
          <w:szCs w:val="24"/>
        </w:rPr>
      </w:pPr>
      <w:r>
        <w:rPr>
          <w:b/>
          <w:sz w:val="24"/>
          <w:szCs w:val="24"/>
        </w:rPr>
        <w:t>elemként megtalálható</w:t>
      </w:r>
      <w:r w:rsidR="00545516">
        <w:rPr>
          <w:b/>
          <w:sz w:val="24"/>
          <w:szCs w:val="24"/>
        </w:rPr>
        <w:t xml:space="preserve">:  </w:t>
      </w:r>
    </w:p>
    <w:p w:rsidR="00EA32D3" w:rsidRDefault="00545516" w:rsidP="00906529">
      <w:pPr>
        <w:rPr>
          <w:b/>
          <w:sz w:val="24"/>
          <w:szCs w:val="24"/>
        </w:rPr>
      </w:pPr>
      <w:r>
        <w:rPr>
          <w:b/>
          <w:sz w:val="24"/>
          <w:szCs w:val="24"/>
        </w:rPr>
        <w:t xml:space="preserve">                                                                                                                                                                          ----------------------</w:t>
      </w:r>
      <w:r w:rsidR="000E6215">
        <w:rPr>
          <w:b/>
          <w:sz w:val="24"/>
          <w:szCs w:val="24"/>
        </w:rPr>
        <w:t xml:space="preserve"> 25-30 % Fe2O3 tartalomban a magnetit és a hematit dúsulás</w:t>
      </w:r>
      <w:r w:rsidR="00EA32D3">
        <w:rPr>
          <w:b/>
          <w:sz w:val="24"/>
          <w:szCs w:val="24"/>
        </w:rPr>
        <w:t xml:space="preserve"> </w:t>
      </w:r>
      <w:r>
        <w:rPr>
          <w:b/>
          <w:sz w:val="24"/>
          <w:szCs w:val="24"/>
        </w:rPr>
        <w:t>--------------------</w:t>
      </w:r>
    </w:p>
    <w:p w:rsidR="00E63B23" w:rsidRDefault="00E63B23" w:rsidP="00906529">
      <w:pPr>
        <w:rPr>
          <w:b/>
          <w:sz w:val="24"/>
          <w:szCs w:val="24"/>
        </w:rPr>
      </w:pPr>
    </w:p>
    <w:p w:rsidR="00906529" w:rsidRDefault="00EA32D3" w:rsidP="00906529">
      <w:pPr>
        <w:rPr>
          <w:b/>
          <w:sz w:val="24"/>
          <w:szCs w:val="24"/>
        </w:rPr>
      </w:pPr>
      <w:r>
        <w:rPr>
          <w:b/>
          <w:sz w:val="24"/>
          <w:szCs w:val="24"/>
        </w:rPr>
        <w:t>szétválasztását, kiválasztását és szeparálását.</w:t>
      </w:r>
    </w:p>
    <w:p w:rsidR="00426B98" w:rsidRPr="000E6215" w:rsidRDefault="00426B98" w:rsidP="00EA32D3">
      <w:pPr>
        <w:pStyle w:val="Listaszerbekezds"/>
        <w:numPr>
          <w:ilvl w:val="0"/>
          <w:numId w:val="29"/>
        </w:numPr>
        <w:rPr>
          <w:b/>
          <w:sz w:val="24"/>
          <w:szCs w:val="24"/>
        </w:rPr>
      </w:pPr>
      <w:r>
        <w:rPr>
          <w:noProof/>
          <w:lang w:eastAsia="hu-HU"/>
        </w:rPr>
        <w:lastRenderedPageBreak/>
        <w:drawing>
          <wp:inline distT="0" distB="0" distL="0" distR="0">
            <wp:extent cx="5494268" cy="7485185"/>
            <wp:effectExtent l="19050" t="0" r="0" b="0"/>
            <wp:docPr id="7" name="Kép 7" descr="Baritmix english chemical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itmix english chemical ingredients"/>
                    <pic:cNvPicPr>
                      <a:picLocks noChangeAspect="1" noChangeArrowheads="1"/>
                    </pic:cNvPicPr>
                  </pic:nvPicPr>
                  <pic:blipFill>
                    <a:blip r:embed="rId15" cstate="print"/>
                    <a:srcRect/>
                    <a:stretch>
                      <a:fillRect/>
                    </a:stretch>
                  </pic:blipFill>
                  <pic:spPr bwMode="auto">
                    <a:xfrm>
                      <a:off x="0" y="0"/>
                      <a:ext cx="5499924" cy="7492890"/>
                    </a:xfrm>
                    <a:prstGeom prst="rect">
                      <a:avLst/>
                    </a:prstGeom>
                    <a:noFill/>
                    <a:ln w="9525">
                      <a:noFill/>
                      <a:miter lim="800000"/>
                      <a:headEnd/>
                      <a:tailEnd/>
                    </a:ln>
                  </pic:spPr>
                </pic:pic>
              </a:graphicData>
            </a:graphic>
          </wp:inline>
        </w:drawing>
      </w:r>
    </w:p>
    <w:p w:rsidR="00EA32D3" w:rsidRDefault="00EA32D3" w:rsidP="00906529">
      <w:pPr>
        <w:rPr>
          <w:b/>
          <w:sz w:val="24"/>
          <w:szCs w:val="24"/>
        </w:rPr>
      </w:pPr>
    </w:p>
    <w:p w:rsidR="000E6215" w:rsidRDefault="000E6215" w:rsidP="00906529">
      <w:pPr>
        <w:rPr>
          <w:b/>
          <w:sz w:val="28"/>
          <w:szCs w:val="28"/>
        </w:rPr>
      </w:pPr>
      <w:r>
        <w:rPr>
          <w:b/>
          <w:sz w:val="24"/>
          <w:szCs w:val="24"/>
        </w:rPr>
        <w:t xml:space="preserve">                                                    </w:t>
      </w:r>
      <w:r w:rsidRPr="000E6215">
        <w:rPr>
          <w:b/>
          <w:sz w:val="28"/>
          <w:szCs w:val="28"/>
        </w:rPr>
        <w:t xml:space="preserve">    A MŰSZAKI MEGOLDÁS</w:t>
      </w:r>
    </w:p>
    <w:p w:rsidR="000E6215" w:rsidRPr="000E6215" w:rsidRDefault="000E6215" w:rsidP="00906529">
      <w:pPr>
        <w:rPr>
          <w:b/>
          <w:sz w:val="28"/>
          <w:szCs w:val="28"/>
        </w:rPr>
      </w:pPr>
    </w:p>
    <w:p w:rsidR="009F3D6C" w:rsidRDefault="000E6215" w:rsidP="00906529">
      <w:pPr>
        <w:rPr>
          <w:b/>
          <w:sz w:val="24"/>
          <w:szCs w:val="24"/>
        </w:rPr>
      </w:pPr>
      <w:r>
        <w:rPr>
          <w:b/>
          <w:sz w:val="24"/>
          <w:szCs w:val="24"/>
        </w:rPr>
        <w:t>A SZABADALOM,</w:t>
      </w:r>
      <w:r w:rsidR="00545516">
        <w:rPr>
          <w:b/>
          <w:sz w:val="24"/>
          <w:szCs w:val="24"/>
        </w:rPr>
        <w:t xml:space="preserve"> KNOW-HOW</w:t>
      </w:r>
      <w:r>
        <w:rPr>
          <w:b/>
          <w:sz w:val="24"/>
          <w:szCs w:val="24"/>
        </w:rPr>
        <w:t xml:space="preserve">  AZ</w:t>
      </w:r>
      <w:r w:rsidR="00EA32D3">
        <w:rPr>
          <w:b/>
          <w:sz w:val="24"/>
          <w:szCs w:val="24"/>
        </w:rPr>
        <w:t xml:space="preserve">  Fe2O3 TARTALMÚ BARITMIX-I ® A</w:t>
      </w:r>
      <w:r>
        <w:rPr>
          <w:b/>
          <w:sz w:val="24"/>
          <w:szCs w:val="24"/>
        </w:rPr>
        <w:t>L</w:t>
      </w:r>
      <w:r w:rsidR="00EA32D3">
        <w:rPr>
          <w:b/>
          <w:sz w:val="24"/>
          <w:szCs w:val="24"/>
        </w:rPr>
        <w:t xml:space="preserve">APANYAGBÓL </w:t>
      </w:r>
      <w:r>
        <w:rPr>
          <w:b/>
          <w:sz w:val="24"/>
          <w:szCs w:val="24"/>
        </w:rPr>
        <w:t xml:space="preserve"> KINYERHETŐ</w:t>
      </w:r>
      <w:r w:rsidR="009F3D6C">
        <w:rPr>
          <w:b/>
          <w:sz w:val="24"/>
          <w:szCs w:val="24"/>
        </w:rPr>
        <w:t>:</w:t>
      </w:r>
    </w:p>
    <w:p w:rsidR="009F3D6C" w:rsidRDefault="009F3D6C" w:rsidP="00906529">
      <w:pPr>
        <w:rPr>
          <w:b/>
          <w:sz w:val="24"/>
          <w:szCs w:val="24"/>
        </w:rPr>
      </w:pPr>
      <w:r>
        <w:rPr>
          <w:b/>
          <w:sz w:val="24"/>
          <w:szCs w:val="24"/>
        </w:rPr>
        <w:t>-</w:t>
      </w:r>
      <w:r w:rsidR="000E6215">
        <w:rPr>
          <w:b/>
          <w:sz w:val="24"/>
          <w:szCs w:val="24"/>
        </w:rPr>
        <w:t xml:space="preserve"> MAGNETIT</w:t>
      </w:r>
      <w:r>
        <w:rPr>
          <w:b/>
          <w:sz w:val="24"/>
          <w:szCs w:val="24"/>
        </w:rPr>
        <w:t>,</w:t>
      </w:r>
    </w:p>
    <w:p w:rsidR="00426B98" w:rsidRDefault="009F3D6C" w:rsidP="00906529">
      <w:pPr>
        <w:rPr>
          <w:b/>
          <w:sz w:val="24"/>
          <w:szCs w:val="24"/>
        </w:rPr>
      </w:pPr>
      <w:r>
        <w:rPr>
          <w:b/>
          <w:sz w:val="24"/>
          <w:szCs w:val="24"/>
        </w:rPr>
        <w:t xml:space="preserve"> - </w:t>
      </w:r>
      <w:r w:rsidR="00EA32D3">
        <w:rPr>
          <w:b/>
          <w:sz w:val="24"/>
          <w:szCs w:val="24"/>
        </w:rPr>
        <w:t>HEMATIT ALKOTÓK   KIDÚSÍTÁSA</w:t>
      </w:r>
      <w:r w:rsidR="000E6215">
        <w:rPr>
          <w:b/>
          <w:sz w:val="24"/>
          <w:szCs w:val="24"/>
        </w:rPr>
        <w:t xml:space="preserve"> </w:t>
      </w:r>
      <w:r>
        <w:rPr>
          <w:b/>
          <w:sz w:val="24"/>
          <w:szCs w:val="24"/>
        </w:rPr>
        <w:t xml:space="preserve">ÉS  SZEPARÁLÁSA </w:t>
      </w:r>
      <w:r w:rsidR="000E6215">
        <w:rPr>
          <w:b/>
          <w:sz w:val="24"/>
          <w:szCs w:val="24"/>
        </w:rPr>
        <w:t>AZ ALÁBBI ÁBRÁN MUTATHATÓ BE.</w:t>
      </w:r>
    </w:p>
    <w:p w:rsidR="009F3D6C" w:rsidRDefault="009F3D6C" w:rsidP="00906529">
      <w:pPr>
        <w:rPr>
          <w:b/>
          <w:sz w:val="24"/>
          <w:szCs w:val="24"/>
        </w:rPr>
      </w:pPr>
    </w:p>
    <w:p w:rsidR="009F3D6C" w:rsidRPr="009F3D6C" w:rsidRDefault="009F3D6C" w:rsidP="00906529">
      <w:pPr>
        <w:rPr>
          <w:b/>
          <w:sz w:val="20"/>
          <w:szCs w:val="20"/>
        </w:rPr>
      </w:pPr>
      <w:r w:rsidRPr="009F3D6C">
        <w:rPr>
          <w:b/>
          <w:sz w:val="20"/>
          <w:szCs w:val="20"/>
        </w:rPr>
        <w:t>ÖRVÉNYÁRAM DEFINÍCIÓJA:</w:t>
      </w:r>
    </w:p>
    <w:p w:rsidR="009F3D6C" w:rsidRDefault="00E776C8" w:rsidP="00906529">
      <w:r>
        <w:t xml:space="preserve">Ha egy vezetőt mágneses erőtérben mozgatunk, akkor a vezetőben található mozgásképes töltések elmozdulnak, amely mozgás során áramot indukálnak, ami a vezetőn belül záródik. Ezt a jelenséget nevezzük örvényáramnak. </w:t>
      </w:r>
    </w:p>
    <w:p w:rsidR="009F3D6C" w:rsidRDefault="00E776C8" w:rsidP="00906529">
      <w:r>
        <w:t>Az indukció miatt létrejött áram az őt létrehozó hatással (a mágneses tér változásával) ellentétes hatást fejt ki. Az indukált mágneses tér mindig az indukáló tér ellen hat, vagyis az indukciós folyamatokban kialakuló terek, áramok és erők mindig akadályozzák az indukciót létesítő változást. Ez az örvényáram egy saját mágneses mezőt alakít ki az egyes vezető szemcsék körül, melynek a polaritása megegyezik az őt létrehozó forgó mágneses tér polaritásával. Az örvényáramú szétválasztás során a legelterjedtebb és leggyakrabban használt berendezések a horizontális kialakítású dobtípusú szep</w:t>
      </w:r>
      <w:r w:rsidR="009F3D6C">
        <w:t xml:space="preserve">arátorok </w:t>
      </w:r>
      <w:r>
        <w:t xml:space="preserve">. </w:t>
      </w:r>
    </w:p>
    <w:p w:rsidR="009F3D6C" w:rsidRPr="009F3D6C" w:rsidRDefault="009F3D6C" w:rsidP="00906529">
      <w:pPr>
        <w:rPr>
          <w:b/>
        </w:rPr>
      </w:pPr>
      <w:r w:rsidRPr="009F3D6C">
        <w:rPr>
          <w:b/>
        </w:rPr>
        <w:t>ÖRVÉNYÁRAMÚ BERENDEZÉS MŰKÖDÉSE:</w:t>
      </w:r>
    </w:p>
    <w:p w:rsidR="00E776C8" w:rsidRDefault="00E776C8" w:rsidP="00906529">
      <w:pPr>
        <w:rPr>
          <w:b/>
          <w:sz w:val="24"/>
          <w:szCs w:val="24"/>
        </w:rPr>
      </w:pPr>
      <w:r>
        <w:t xml:space="preserve">A berendezés egy szállítóhevederből és a szállítóheveder ledobó végén a feszítődobba elhelyezett, váltakozó pólusú mágnesekkel ellátott nagysebességű forgódobból ál. A szállítóhevederen áthaladó vezető szemcsékben a heveder ledobó végénél a forgó mágneses tér hatására örvényáramok indukálódnak, ezen örvényáramok által létrehozott tér is forog, polaritása olyan, hogy az őt létrehozó forgó tér pólusaival szembe néz (É-É; D-D) így ennek hatására, a létrejött térerő hatására a szemcse tömegéből és a súrlódásból, a szállítóheveder sebességétől függően felugrik, és a szalagról eldobódik. </w:t>
      </w:r>
    </w:p>
    <w:p w:rsidR="003447FE" w:rsidRDefault="003447FE" w:rsidP="00906529">
      <w:r>
        <w:lastRenderedPageBreak/>
        <w:t>Az örvényáramú berendezés egy szállítóhevederből és annak végénél, a feszítődob belsejébe elhelyezett gyorsan forgó permanens mágneses részből (pólusmotorból) áll.</w:t>
      </w:r>
    </w:p>
    <w:p w:rsidR="003447FE" w:rsidRDefault="003447FE" w:rsidP="00906529">
      <w:r>
        <w:t xml:space="preserve"> Az anyag dobhoz történő eljuttatását a szállító</w:t>
      </w:r>
      <w:r w:rsidR="00E63B23">
        <w:t xml:space="preserve"> </w:t>
      </w:r>
      <w:r>
        <w:t xml:space="preserve">heveder biztosítja melynek meghajtása a pólusmotortól független. </w:t>
      </w:r>
    </w:p>
    <w:p w:rsidR="00C2071D" w:rsidRDefault="003447FE" w:rsidP="00906529">
      <w:r>
        <w:t xml:space="preserve">A szalag végén elhelyezkedő forgó mágneses rotor egy nemvezető speciális anyagból készült dobban van helyezve. </w:t>
      </w:r>
    </w:p>
    <w:p w:rsidR="00C2071D" w:rsidRDefault="00C2071D" w:rsidP="00C2071D">
      <w:pPr>
        <w:pStyle w:val="Listaszerbekezds"/>
        <w:numPr>
          <w:ilvl w:val="0"/>
          <w:numId w:val="31"/>
        </w:numPr>
      </w:pPr>
      <w:r>
        <w:rPr>
          <w:noProof/>
          <w:lang w:eastAsia="hu-HU"/>
        </w:rPr>
        <w:drawing>
          <wp:inline distT="0" distB="0" distL="0" distR="0">
            <wp:extent cx="5262196" cy="3949501"/>
            <wp:effectExtent l="19050" t="0" r="0" b="0"/>
            <wp:docPr id="4" name="Kép 1" descr="C:\Users\VIV\Desktop\Örvényáramú szeparátor el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Desktop\Örvényáramú szeparátor elve.jpg"/>
                    <pic:cNvPicPr>
                      <a:picLocks noChangeAspect="1" noChangeArrowheads="1"/>
                    </pic:cNvPicPr>
                  </pic:nvPicPr>
                  <pic:blipFill>
                    <a:blip r:embed="rId16" cstate="print"/>
                    <a:srcRect/>
                    <a:stretch>
                      <a:fillRect/>
                    </a:stretch>
                  </pic:blipFill>
                  <pic:spPr bwMode="auto">
                    <a:xfrm>
                      <a:off x="0" y="0"/>
                      <a:ext cx="5262060" cy="3949399"/>
                    </a:xfrm>
                    <a:prstGeom prst="rect">
                      <a:avLst/>
                    </a:prstGeom>
                    <a:noFill/>
                    <a:ln w="9525">
                      <a:noFill/>
                      <a:miter lim="800000"/>
                      <a:headEnd/>
                      <a:tailEnd/>
                    </a:ln>
                  </pic:spPr>
                </pic:pic>
              </a:graphicData>
            </a:graphic>
          </wp:inline>
        </w:drawing>
      </w:r>
    </w:p>
    <w:p w:rsidR="009F3D6C" w:rsidRDefault="003447FE" w:rsidP="00906529">
      <w:pPr>
        <w:rPr>
          <w:b/>
          <w:sz w:val="24"/>
          <w:szCs w:val="24"/>
        </w:rPr>
      </w:pPr>
      <w:r>
        <w:t xml:space="preserve">1. ábra: Az örvényáramú szeparátor működése [2] Az örvényáram keletkezéséhez mágneses térre, vezető szemcsére, továbbá e két fő komponens valamelyikének elmozdulására van szükség. Ez történhet úgy, hogy a vezető szemcse halad keresztül az álló mágneses téren, vagy pedig a mágneses teret mozgatjuk. Ez az eltérő elven történő érintkeztetés számos berendezés kifejlesztését hozta magával melyekről számos publikációt olvashatunk [3][4][6][7]. Amikor sebességkülönbség hatására egy vezető anyagú szemcse és az állandó-, vagy elektromágnesekből elkészített, leggyakrabban forgó mozgást végző un. „pólusmotor” között erővonalmetszés lép fel, a szemcse belsejében feszültség </w:t>
      </w:r>
      <w:r>
        <w:lastRenderedPageBreak/>
        <w:t>indukálódik, mely un. örvényáramot hajt. Az indukált örvényáram miatt a vezető szemcsének is saját mágneses tere lesz, ami az őt létrehozó külső mágneses tér erejét csökkenteni igyekszik, így a vezető szemcse mágnesesen a szeparátor felé mindig azonosan polarizált, úgy, mint a szeparátor szemcse felé eső mágneses pólusa. Az így létrejövő mágneses erő taszítást eredményez, miáltal a vezetődarab elhajítódik. Mindez a nemvezető anyag szemcséinek, darabjainak mozgására n</w:t>
      </w:r>
      <w:r w:rsidR="001529A5">
        <w:t>incs befolyással.</w:t>
      </w:r>
    </w:p>
    <w:p w:rsidR="009F3D6C" w:rsidRDefault="009F3D6C" w:rsidP="00906529">
      <w:pPr>
        <w:rPr>
          <w:b/>
          <w:sz w:val="24"/>
          <w:szCs w:val="24"/>
        </w:rPr>
      </w:pPr>
    </w:p>
    <w:p w:rsidR="000E6215" w:rsidRDefault="000E6215" w:rsidP="00906529">
      <w:pPr>
        <w:rPr>
          <w:b/>
          <w:sz w:val="24"/>
          <w:szCs w:val="24"/>
        </w:rPr>
      </w:pPr>
      <w:r>
        <w:rPr>
          <w:b/>
          <w:sz w:val="24"/>
          <w:szCs w:val="24"/>
        </w:rPr>
        <w:t xml:space="preserve">KÉTUTAS </w:t>
      </w:r>
      <w:r w:rsidR="002977B9">
        <w:rPr>
          <w:b/>
          <w:sz w:val="24"/>
          <w:szCs w:val="24"/>
        </w:rPr>
        <w:t xml:space="preserve"> / DUBLE WAY / </w:t>
      </w:r>
      <w:r>
        <w:rPr>
          <w:b/>
          <w:sz w:val="24"/>
          <w:szCs w:val="24"/>
        </w:rPr>
        <w:t>ÖRVÉNYÁRAMÚ SZEPARÁTOR PÁRHUZAMOS KAPCSOLÁSA:</w:t>
      </w:r>
    </w:p>
    <w:p w:rsidR="000E6215" w:rsidRDefault="000E6215" w:rsidP="00906529">
      <w:pPr>
        <w:rPr>
          <w:b/>
          <w:sz w:val="24"/>
          <w:szCs w:val="24"/>
        </w:rPr>
      </w:pPr>
    </w:p>
    <w:p w:rsidR="00401CEE" w:rsidRDefault="00401CEE" w:rsidP="00906529">
      <w:pPr>
        <w:rPr>
          <w:b/>
          <w:sz w:val="24"/>
          <w:szCs w:val="24"/>
        </w:rPr>
      </w:pPr>
      <w:r>
        <w:rPr>
          <w:b/>
          <w:sz w:val="24"/>
          <w:szCs w:val="24"/>
        </w:rPr>
        <w:t>INP</w:t>
      </w:r>
      <w:r w:rsidR="000E6215">
        <w:rPr>
          <w:b/>
          <w:sz w:val="24"/>
          <w:szCs w:val="24"/>
        </w:rPr>
        <w:t>UT ---------------------</w:t>
      </w:r>
      <w:r w:rsidR="009F3D6C">
        <w:rPr>
          <w:b/>
          <w:sz w:val="24"/>
          <w:szCs w:val="24"/>
        </w:rPr>
        <w:t xml:space="preserve"> BEMENET: </w:t>
      </w:r>
      <w:r w:rsidR="000E6215">
        <w:rPr>
          <w:b/>
          <w:sz w:val="24"/>
          <w:szCs w:val="24"/>
        </w:rPr>
        <w:t xml:space="preserve"> </w:t>
      </w:r>
      <w:proofErr w:type="spellStart"/>
      <w:r w:rsidR="000E6215">
        <w:rPr>
          <w:b/>
          <w:sz w:val="24"/>
          <w:szCs w:val="24"/>
        </w:rPr>
        <w:t>Baritmix-I</w:t>
      </w:r>
      <w:proofErr w:type="spellEnd"/>
      <w:r w:rsidR="000E6215">
        <w:rPr>
          <w:b/>
          <w:sz w:val="24"/>
          <w:szCs w:val="24"/>
        </w:rPr>
        <w:t xml:space="preserve"> alapanyag bevitele a feladó szállítószalag rendszerbe,</w:t>
      </w:r>
    </w:p>
    <w:p w:rsidR="000E6215" w:rsidRDefault="00C116EF" w:rsidP="00906529">
      <w:pPr>
        <w:rPr>
          <w:b/>
          <w:sz w:val="24"/>
          <w:szCs w:val="24"/>
        </w:rPr>
      </w:pPr>
      <w:r>
        <w:rPr>
          <w:b/>
          <w:sz w:val="24"/>
          <w:szCs w:val="24"/>
        </w:rPr>
        <w:t>O</w:t>
      </w:r>
      <w:r w:rsidR="00401CEE">
        <w:rPr>
          <w:b/>
          <w:sz w:val="24"/>
          <w:szCs w:val="24"/>
        </w:rPr>
        <w:t>UTP</w:t>
      </w:r>
      <w:r w:rsidR="000E6215">
        <w:rPr>
          <w:b/>
          <w:sz w:val="24"/>
          <w:szCs w:val="24"/>
        </w:rPr>
        <w:t>UT------------------</w:t>
      </w:r>
      <w:r w:rsidR="009F3D6C">
        <w:rPr>
          <w:b/>
          <w:sz w:val="24"/>
          <w:szCs w:val="24"/>
        </w:rPr>
        <w:t>KIMENET:</w:t>
      </w:r>
    </w:p>
    <w:p w:rsidR="000E6215" w:rsidRDefault="000E6215" w:rsidP="00906529">
      <w:pPr>
        <w:rPr>
          <w:b/>
          <w:sz w:val="24"/>
          <w:szCs w:val="24"/>
        </w:rPr>
      </w:pPr>
      <w:r>
        <w:rPr>
          <w:b/>
          <w:sz w:val="24"/>
          <w:szCs w:val="24"/>
        </w:rPr>
        <w:t>a, úton kivonásra kerül a MAGNETIT,</w:t>
      </w:r>
    </w:p>
    <w:p w:rsidR="000E6215" w:rsidRDefault="000E6215" w:rsidP="00906529">
      <w:pPr>
        <w:rPr>
          <w:b/>
          <w:sz w:val="24"/>
          <w:szCs w:val="24"/>
        </w:rPr>
      </w:pPr>
      <w:r>
        <w:rPr>
          <w:b/>
          <w:sz w:val="24"/>
          <w:szCs w:val="24"/>
        </w:rPr>
        <w:t>b, úton kivonásra kerül a HEMATIT,</w:t>
      </w:r>
    </w:p>
    <w:p w:rsidR="000D20D1" w:rsidRDefault="000D20D1" w:rsidP="00906529">
      <w:pPr>
        <w:rPr>
          <w:b/>
          <w:sz w:val="24"/>
          <w:szCs w:val="24"/>
        </w:rPr>
      </w:pPr>
    </w:p>
    <w:p w:rsidR="000D20D1" w:rsidRDefault="000D20D1" w:rsidP="00906529">
      <w:pPr>
        <w:rPr>
          <w:b/>
          <w:sz w:val="24"/>
          <w:szCs w:val="24"/>
        </w:rPr>
      </w:pPr>
      <w:r>
        <w:rPr>
          <w:b/>
          <w:sz w:val="24"/>
          <w:szCs w:val="24"/>
        </w:rPr>
        <w:t>1.SZ. MELLÉKLET KAPCSOLÁSI SÉMA</w:t>
      </w:r>
    </w:p>
    <w:p w:rsidR="009F3D6C" w:rsidRDefault="009F3D6C" w:rsidP="00906529">
      <w:pPr>
        <w:rPr>
          <w:b/>
          <w:sz w:val="24"/>
          <w:szCs w:val="24"/>
        </w:rPr>
      </w:pPr>
    </w:p>
    <w:p w:rsidR="009F3D6C" w:rsidRDefault="009F3D6C" w:rsidP="009F3D6C">
      <w:r>
        <w:rPr>
          <w:b/>
          <w:sz w:val="24"/>
          <w:szCs w:val="24"/>
        </w:rPr>
        <w:t>- MAGNETIT     kiszeparálás</w:t>
      </w:r>
      <w:r w:rsidRPr="00906529">
        <w:rPr>
          <w:b/>
          <w:sz w:val="24"/>
          <w:szCs w:val="24"/>
        </w:rPr>
        <w:t xml:space="preserve">   / </w:t>
      </w:r>
      <w:r w:rsidRPr="00906529">
        <w:rPr>
          <w:b/>
        </w:rPr>
        <w:t>A magnetit</w:t>
      </w:r>
      <w:r>
        <w:t xml:space="preserve"> (Fe2+Fe2 3+O4) szürkés-fekete színű vasérc, legalább   </w:t>
      </w:r>
    </w:p>
    <w:p w:rsidR="009F3D6C" w:rsidRDefault="009F3D6C" w:rsidP="009F3D6C">
      <w:r>
        <w:t xml:space="preserve">                                                               60 % vastartalommal. Szemcsézett szövetszerkezetű, tömör, </w:t>
      </w:r>
    </w:p>
    <w:p w:rsidR="009F3D6C" w:rsidRDefault="009F3D6C" w:rsidP="009F3D6C">
      <w:r>
        <w:t xml:space="preserve">                                                               rendkívül kemény és szívós. Nyomószilárdsága általában nagyobb, </w:t>
      </w:r>
    </w:p>
    <w:p w:rsidR="009F3D6C" w:rsidRDefault="009F3D6C" w:rsidP="009F3D6C">
      <w:r>
        <w:t xml:space="preserve">                                                               mint 200 N/mm2 . Testsűrűsége 4300-5200 kg/m3 . /</w:t>
      </w:r>
    </w:p>
    <w:p w:rsidR="009F3D6C" w:rsidRDefault="009F3D6C" w:rsidP="009F3D6C"/>
    <w:p w:rsidR="009F3D6C" w:rsidRDefault="009F3D6C" w:rsidP="009F3D6C">
      <w:pPr>
        <w:jc w:val="center"/>
      </w:pPr>
      <w:r>
        <w:t>-</w:t>
      </w:r>
      <w:r w:rsidRPr="00E02588">
        <w:rPr>
          <w:sz w:val="24"/>
          <w:szCs w:val="24"/>
        </w:rPr>
        <w:t xml:space="preserve"> </w:t>
      </w:r>
      <w:r w:rsidRPr="00E02588">
        <w:rPr>
          <w:b/>
          <w:sz w:val="24"/>
          <w:szCs w:val="24"/>
        </w:rPr>
        <w:t>HEMATIT</w:t>
      </w:r>
      <w:r>
        <w:rPr>
          <w:b/>
          <w:sz w:val="24"/>
          <w:szCs w:val="24"/>
        </w:rPr>
        <w:t xml:space="preserve">   kiszeparálás  / </w:t>
      </w:r>
      <w:r>
        <w:t xml:space="preserve">A </w:t>
      </w:r>
      <w:r w:rsidRPr="002169CB">
        <w:rPr>
          <w:b/>
        </w:rPr>
        <w:t>hematit (Fe2O3)</w:t>
      </w:r>
      <w:r>
        <w:t xml:space="preserve"> szürkés, gyakran vörösesbarna, a friss törési </w:t>
      </w:r>
    </w:p>
    <w:p w:rsidR="009F3D6C" w:rsidRDefault="009F3D6C" w:rsidP="009F3D6C">
      <w:pPr>
        <w:jc w:val="center"/>
      </w:pPr>
      <w:r>
        <w:t xml:space="preserve">                                    felületen szürkésfekete színű vasérc, mintegy 50 % </w:t>
      </w:r>
    </w:p>
    <w:p w:rsidR="009F3D6C" w:rsidRDefault="009F3D6C" w:rsidP="009F3D6C">
      <w:pPr>
        <w:jc w:val="center"/>
      </w:pPr>
      <w:r>
        <w:lastRenderedPageBreak/>
        <w:t xml:space="preserve">                                                            vastartalommal. Nyomószilárdsága 20-80 N/mm2 , testsűrűsége</w:t>
      </w:r>
    </w:p>
    <w:p w:rsidR="00426B98" w:rsidRPr="0092074A" w:rsidRDefault="009F3D6C" w:rsidP="00906529">
      <w:r>
        <w:t xml:space="preserve">                                                                3500-4500 kg/m3 . /</w:t>
      </w:r>
    </w:p>
    <w:p w:rsidR="00906529" w:rsidRDefault="00906529" w:rsidP="003340F6"/>
    <w:p w:rsidR="00906529" w:rsidRDefault="0092074A" w:rsidP="0092074A">
      <w:pPr>
        <w:rPr>
          <w:b/>
        </w:rPr>
      </w:pPr>
      <w:r w:rsidRPr="003340F6">
        <w:rPr>
          <w:b/>
          <w:highlight w:val="yellow"/>
        </w:rPr>
        <w:t>„A BARITMIX-I SUGÁRVÉDŐ NEHÉTBETON ALAPANYAGBÓL SZEPARÁLÁSSAL TÖRTÉNŐ  MAGNETIT ÉS HEMATIT ALKOTÓ ELEMEK KIVONÁSA MŰSZAKI MEGOLDÁS</w:t>
      </w:r>
      <w:r w:rsidRPr="0092074A">
        <w:rPr>
          <w:b/>
        </w:rPr>
        <w:t>”</w:t>
      </w:r>
    </w:p>
    <w:p w:rsidR="0092074A" w:rsidRPr="0092074A" w:rsidRDefault="0092074A" w:rsidP="0092074A">
      <w:pPr>
        <w:rPr>
          <w:b/>
        </w:rPr>
      </w:pPr>
    </w:p>
    <w:p w:rsidR="0092074A" w:rsidRPr="0092074A" w:rsidRDefault="0092074A" w:rsidP="0092074A">
      <w:pPr>
        <w:rPr>
          <w:b/>
        </w:rPr>
      </w:pPr>
      <w:r w:rsidRPr="0092074A">
        <w:rPr>
          <w:b/>
        </w:rPr>
        <w:t>SZABADALMA, KNOW-HOW TULAJDONSAI:</w:t>
      </w:r>
    </w:p>
    <w:p w:rsidR="000D20D1" w:rsidRDefault="0092074A" w:rsidP="0092074A">
      <w:pPr>
        <w:rPr>
          <w:b/>
        </w:rPr>
      </w:pPr>
      <w:r>
        <w:t xml:space="preserve"> </w:t>
      </w:r>
      <w:r w:rsidRPr="000D20D1">
        <w:rPr>
          <w:b/>
          <w:sz w:val="28"/>
          <w:szCs w:val="28"/>
        </w:rPr>
        <w:t>SALEM GEORG NEHME</w:t>
      </w:r>
    </w:p>
    <w:p w:rsidR="000D20D1" w:rsidRDefault="000D20D1" w:rsidP="0092074A"/>
    <w:p w:rsidR="000D20D1" w:rsidRDefault="000D20D1" w:rsidP="0092074A">
      <w:r>
        <w:t xml:space="preserve"> </w:t>
      </w:r>
      <w:r w:rsidRPr="009D66DE">
        <w:rPr>
          <w:b/>
          <w:sz w:val="28"/>
          <w:szCs w:val="28"/>
        </w:rPr>
        <w:t>SÁNTHA BÉLA</w:t>
      </w:r>
    </w:p>
    <w:p w:rsidR="009D66DE" w:rsidRDefault="009D66DE" w:rsidP="0092074A"/>
    <w:p w:rsidR="009D66DE" w:rsidRDefault="009D66DE" w:rsidP="0092074A">
      <w:pPr>
        <w:rPr>
          <w:b/>
          <w:sz w:val="28"/>
          <w:szCs w:val="28"/>
        </w:rPr>
      </w:pPr>
      <w:r w:rsidRPr="009D66DE">
        <w:rPr>
          <w:b/>
          <w:sz w:val="28"/>
          <w:szCs w:val="28"/>
        </w:rPr>
        <w:t>PAPP JÓZSEF</w:t>
      </w:r>
    </w:p>
    <w:p w:rsidR="009D66DE" w:rsidRDefault="009D66DE" w:rsidP="0092074A"/>
    <w:p w:rsidR="009D66DE" w:rsidRDefault="0092074A" w:rsidP="0092074A">
      <w:r w:rsidRPr="009D66DE">
        <w:rPr>
          <w:b/>
          <w:sz w:val="28"/>
          <w:szCs w:val="28"/>
        </w:rPr>
        <w:t>VARGA ISTVÁN</w:t>
      </w:r>
      <w:r>
        <w:t xml:space="preserve"> </w:t>
      </w:r>
    </w:p>
    <w:p w:rsidR="003340F6" w:rsidRDefault="003340F6" w:rsidP="0092074A">
      <w:r>
        <w:rPr>
          <w:noProof/>
          <w:lang w:eastAsia="hu-HU"/>
        </w:rPr>
        <w:lastRenderedPageBreak/>
        <w:drawing>
          <wp:inline distT="0" distB="0" distL="0" distR="0">
            <wp:extent cx="5024441" cy="6914678"/>
            <wp:effectExtent l="19050" t="0" r="4759" b="0"/>
            <wp:docPr id="5" name="Kép 3" descr="C:\Users\VIV\Desktop\Rudabánya 3 db 100 m2 csarnokban történő MAGNETIT előállítása 2020 07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V\Desktop\Rudabánya 3 db 100 m2 csarnokban történő MAGNETIT előállítása 2020 07 15.jpg"/>
                    <pic:cNvPicPr>
                      <a:picLocks noChangeAspect="1" noChangeArrowheads="1"/>
                    </pic:cNvPicPr>
                  </pic:nvPicPr>
                  <pic:blipFill>
                    <a:blip r:embed="rId17" cstate="print"/>
                    <a:srcRect/>
                    <a:stretch>
                      <a:fillRect/>
                    </a:stretch>
                  </pic:blipFill>
                  <pic:spPr bwMode="auto">
                    <a:xfrm>
                      <a:off x="0" y="0"/>
                      <a:ext cx="5024260" cy="6914428"/>
                    </a:xfrm>
                    <a:prstGeom prst="rect">
                      <a:avLst/>
                    </a:prstGeom>
                    <a:noFill/>
                    <a:ln w="9525">
                      <a:noFill/>
                      <a:miter lim="800000"/>
                      <a:headEnd/>
                      <a:tailEnd/>
                    </a:ln>
                  </pic:spPr>
                </pic:pic>
              </a:graphicData>
            </a:graphic>
          </wp:inline>
        </w:drawing>
      </w:r>
      <w:r>
        <w:t xml:space="preserve">   </w:t>
      </w:r>
    </w:p>
    <w:p w:rsidR="003340F6" w:rsidRDefault="003340F6" w:rsidP="0092074A"/>
    <w:p w:rsidR="006F10CB" w:rsidRDefault="006F10CB" w:rsidP="0092074A">
      <w:r>
        <w:t>A KNOW-HOW MEGVÁSÁRLÁSÁRA A HUN ÁSVÁNYFELDOLGOZÓ KFT VÉTELI SZÁNDÉKOT JELENTETT BEN A FELTALÁLÓK RÉSZÉRE A MIRROTRON KFT EXPORTJÁVAL A SVÉDORSZÁGBAN KIVITELEZÉSRE KERÜLŐ LINEÁRIS GYORSÍTÓ SUGÁRVÉDŐ NEHÉZ BETON ALAPANYAG BIZTOSÍTÁSÁRA .</w:t>
      </w:r>
    </w:p>
    <w:p w:rsidR="006F10CB" w:rsidRDefault="006F10CB" w:rsidP="0092074A">
      <w:r>
        <w:t>A MIRROTRON KFT 7 000 TONNA BARITMIX-I-MAGNETIT MEGRENDELÉST KÖTÖTT 90.-€/ TONNA ÉRTÉKEN ÖSSZESEN: 630 000.- €  AZAZ: 217.000.000.- Ft.</w:t>
      </w:r>
    </w:p>
    <w:p w:rsidR="006F10CB" w:rsidRDefault="006F10CB" w:rsidP="0092074A">
      <w:r>
        <w:t xml:space="preserve"> A HUN ÁSVÁNYFELDOLGOZÓ KFT-VEL, MELY ANYAGOT RUDABÁNYÁN A HRSZ 099/1 BÁNYAINGATLANON 1000 M2-ES CSARNOKBAN LEHET A SZABADALMI OKIRATBAN RÉSZLETEZETT BERENDEZÉSEKET MEGTERVEZNI, ENGEDÉLYEZNI ÉS KIVITELEZNI.</w:t>
      </w:r>
    </w:p>
    <w:p w:rsidR="006F10CB" w:rsidRDefault="006F10CB" w:rsidP="0092074A">
      <w:r>
        <w:t>A FELTALÁLÓK MŰSZAKI TERVEI ALAPJÁN A CSARNOK 2020-2021 ÉV SORÁN MEGÉPÜL ÉS A TECHNOLÓGIA BESZERELÉSRE KERÜL.</w:t>
      </w:r>
    </w:p>
    <w:p w:rsidR="006F10CB" w:rsidRDefault="006F10CB" w:rsidP="006F10CB">
      <w:pPr>
        <w:pStyle w:val="Listaszerbekezds"/>
        <w:rPr>
          <w:b/>
        </w:rPr>
      </w:pPr>
    </w:p>
    <w:p w:rsidR="006F10CB" w:rsidRDefault="006F10CB" w:rsidP="006F10CB">
      <w:pPr>
        <w:pStyle w:val="Listaszerbekezds"/>
        <w:rPr>
          <w:b/>
        </w:rPr>
      </w:pPr>
    </w:p>
    <w:p w:rsidR="006F10CB" w:rsidRDefault="003340F6" w:rsidP="006F10CB">
      <w:pPr>
        <w:pStyle w:val="Listaszerbekezds"/>
        <w:rPr>
          <w:b/>
        </w:rPr>
      </w:pPr>
      <w:r>
        <w:rPr>
          <w:b/>
        </w:rPr>
        <w:t>BUDAPEST 2020.07.15.</w:t>
      </w:r>
    </w:p>
    <w:p w:rsidR="006F10CB" w:rsidRDefault="006F10CB" w:rsidP="006F10CB">
      <w:pPr>
        <w:pStyle w:val="Listaszerbekezds"/>
        <w:rPr>
          <w:b/>
        </w:rPr>
      </w:pPr>
    </w:p>
    <w:p w:rsidR="006F10CB" w:rsidRDefault="006F10CB" w:rsidP="006F10CB">
      <w:pPr>
        <w:pStyle w:val="Listaszerbekezds"/>
        <w:rPr>
          <w:b/>
        </w:rPr>
      </w:pPr>
    </w:p>
    <w:p w:rsidR="006F10CB" w:rsidRDefault="006F10CB" w:rsidP="006F10CB">
      <w:pPr>
        <w:pStyle w:val="Listaszerbekezds"/>
        <w:rPr>
          <w:b/>
        </w:rPr>
      </w:pPr>
      <w:r>
        <w:rPr>
          <w:b/>
        </w:rPr>
        <w:t xml:space="preserve">                                                                                        …………………………………………………..</w:t>
      </w:r>
    </w:p>
    <w:p w:rsidR="006F10CB" w:rsidRDefault="006F10CB" w:rsidP="006F10CB">
      <w:pPr>
        <w:pStyle w:val="Listaszerbekezds"/>
        <w:rPr>
          <w:b/>
        </w:rPr>
      </w:pPr>
      <w:r>
        <w:rPr>
          <w:b/>
        </w:rPr>
        <w:t xml:space="preserve">                                                                                                                Varga István</w:t>
      </w:r>
    </w:p>
    <w:p w:rsidR="006F10CB" w:rsidRDefault="006F10CB" w:rsidP="006F10CB">
      <w:pPr>
        <w:pStyle w:val="Listaszerbekezds"/>
        <w:rPr>
          <w:b/>
        </w:rPr>
      </w:pPr>
    </w:p>
    <w:p w:rsidR="006F10CB" w:rsidRPr="006F10CB" w:rsidRDefault="006F10CB" w:rsidP="006F10CB">
      <w:pPr>
        <w:pStyle w:val="Listaszerbekezds"/>
        <w:rPr>
          <w:b/>
        </w:rPr>
      </w:pPr>
      <w:r>
        <w:rPr>
          <w:b/>
        </w:rPr>
        <w:t xml:space="preserve">                                                                                                       ügyvezető igazgató</w:t>
      </w:r>
    </w:p>
    <w:p w:rsidR="0092074A" w:rsidRPr="006F10CB" w:rsidRDefault="0092074A" w:rsidP="0092074A">
      <w:pPr>
        <w:rPr>
          <w:b/>
        </w:rPr>
      </w:pPr>
    </w:p>
    <w:p w:rsidR="0092074A" w:rsidRDefault="0092074A" w:rsidP="0092074A">
      <w:r>
        <w:t xml:space="preserve">                           </w:t>
      </w:r>
    </w:p>
    <w:p w:rsidR="00906529" w:rsidRDefault="00906529" w:rsidP="00906529">
      <w:pPr>
        <w:jc w:val="center"/>
      </w:pPr>
    </w:p>
    <w:p w:rsidR="00906529" w:rsidRDefault="00906529" w:rsidP="00906529">
      <w:pPr>
        <w:pStyle w:val="Listaszerbekezds"/>
        <w:rPr>
          <w:b/>
          <w:sz w:val="24"/>
          <w:szCs w:val="24"/>
        </w:rPr>
      </w:pPr>
    </w:p>
    <w:p w:rsidR="00906529" w:rsidRPr="00906529" w:rsidRDefault="00906529" w:rsidP="00906529">
      <w:pPr>
        <w:rPr>
          <w:b/>
          <w:sz w:val="24"/>
          <w:szCs w:val="24"/>
        </w:rPr>
      </w:pPr>
    </w:p>
    <w:p w:rsidR="00906529" w:rsidRDefault="00906529" w:rsidP="002169CB">
      <w:pPr>
        <w:rPr>
          <w:b/>
          <w:sz w:val="24"/>
          <w:szCs w:val="24"/>
        </w:rPr>
      </w:pPr>
    </w:p>
    <w:p w:rsidR="00906529" w:rsidRDefault="00906529" w:rsidP="002169CB">
      <w:pPr>
        <w:rPr>
          <w:b/>
          <w:sz w:val="24"/>
          <w:szCs w:val="24"/>
        </w:rPr>
      </w:pPr>
    </w:p>
    <w:p w:rsidR="00906529" w:rsidRDefault="003340F6" w:rsidP="002169CB">
      <w:pPr>
        <w:rPr>
          <w:b/>
          <w:sz w:val="24"/>
          <w:szCs w:val="24"/>
        </w:rPr>
      </w:pPr>
      <w:r>
        <w:rPr>
          <w:b/>
          <w:sz w:val="24"/>
          <w:szCs w:val="24"/>
        </w:rPr>
        <w:lastRenderedPageBreak/>
        <w:t>Mellékletek:</w:t>
      </w:r>
    </w:p>
    <w:p w:rsidR="003340F6" w:rsidRDefault="003340F6" w:rsidP="003340F6">
      <w:pPr>
        <w:pStyle w:val="Listaszerbekezds"/>
        <w:numPr>
          <w:ilvl w:val="0"/>
          <w:numId w:val="31"/>
        </w:numPr>
        <w:rPr>
          <w:b/>
          <w:sz w:val="24"/>
          <w:szCs w:val="24"/>
        </w:rPr>
      </w:pPr>
      <w:r>
        <w:rPr>
          <w:b/>
          <w:sz w:val="24"/>
          <w:szCs w:val="24"/>
        </w:rPr>
        <w:t>MAGNETIT szeparálási dokumentációk,</w:t>
      </w:r>
    </w:p>
    <w:p w:rsidR="003340F6" w:rsidRDefault="003340F6" w:rsidP="003340F6">
      <w:pPr>
        <w:pStyle w:val="Listaszerbekezds"/>
        <w:numPr>
          <w:ilvl w:val="0"/>
          <w:numId w:val="31"/>
        </w:numPr>
        <w:rPr>
          <w:b/>
          <w:sz w:val="24"/>
          <w:szCs w:val="24"/>
        </w:rPr>
      </w:pPr>
      <w:r>
        <w:rPr>
          <w:b/>
          <w:sz w:val="24"/>
          <w:szCs w:val="24"/>
        </w:rPr>
        <w:t>Rudabánya 3 db 1000 m 2 csarnok részletes technológiai berendezései,</w:t>
      </w:r>
    </w:p>
    <w:p w:rsidR="00331CA5" w:rsidRDefault="00331CA5" w:rsidP="003340F6">
      <w:pPr>
        <w:pStyle w:val="Listaszerbekezds"/>
        <w:numPr>
          <w:ilvl w:val="0"/>
          <w:numId w:val="31"/>
        </w:numPr>
        <w:rPr>
          <w:b/>
          <w:sz w:val="24"/>
          <w:szCs w:val="24"/>
        </w:rPr>
      </w:pPr>
      <w:proofErr w:type="spellStart"/>
      <w:r>
        <w:rPr>
          <w:b/>
          <w:sz w:val="24"/>
          <w:szCs w:val="24"/>
        </w:rPr>
        <w:t>Baritmix-I</w:t>
      </w:r>
      <w:proofErr w:type="spellEnd"/>
      <w:r>
        <w:rPr>
          <w:b/>
          <w:sz w:val="24"/>
          <w:szCs w:val="24"/>
        </w:rPr>
        <w:t xml:space="preserve"> laboratóriumi mérési eredmények,</w:t>
      </w:r>
    </w:p>
    <w:p w:rsidR="00331CA5" w:rsidRDefault="00331CA5" w:rsidP="003340F6">
      <w:pPr>
        <w:pStyle w:val="Listaszerbekezds"/>
        <w:numPr>
          <w:ilvl w:val="0"/>
          <w:numId w:val="31"/>
        </w:numPr>
        <w:rPr>
          <w:b/>
          <w:sz w:val="24"/>
          <w:szCs w:val="24"/>
        </w:rPr>
      </w:pPr>
      <w:r>
        <w:rPr>
          <w:b/>
          <w:sz w:val="24"/>
          <w:szCs w:val="24"/>
        </w:rPr>
        <w:t>Beruházási program Rudabánya HRSZ 099/1 ingatlanon,</w:t>
      </w:r>
    </w:p>
    <w:p w:rsidR="00331CA5" w:rsidRDefault="00331CA5" w:rsidP="003340F6">
      <w:pPr>
        <w:pStyle w:val="Listaszerbekezds"/>
        <w:numPr>
          <w:ilvl w:val="0"/>
          <w:numId w:val="31"/>
        </w:numPr>
        <w:rPr>
          <w:b/>
          <w:sz w:val="24"/>
          <w:szCs w:val="24"/>
        </w:rPr>
      </w:pPr>
      <w:proofErr w:type="spellStart"/>
      <w:r>
        <w:rPr>
          <w:b/>
          <w:sz w:val="24"/>
          <w:szCs w:val="24"/>
        </w:rPr>
        <w:t>Study</w:t>
      </w:r>
      <w:proofErr w:type="spellEnd"/>
      <w:r>
        <w:rPr>
          <w:b/>
          <w:sz w:val="24"/>
          <w:szCs w:val="24"/>
        </w:rPr>
        <w:t>, megtérülési számítás,</w:t>
      </w:r>
    </w:p>
    <w:p w:rsidR="00331CA5" w:rsidRPr="003340F6" w:rsidRDefault="00331CA5" w:rsidP="003340F6">
      <w:pPr>
        <w:pStyle w:val="Listaszerbekezds"/>
        <w:numPr>
          <w:ilvl w:val="0"/>
          <w:numId w:val="31"/>
        </w:numPr>
        <w:rPr>
          <w:b/>
          <w:sz w:val="24"/>
          <w:szCs w:val="24"/>
        </w:rPr>
      </w:pPr>
      <w:r>
        <w:rPr>
          <w:b/>
          <w:sz w:val="24"/>
          <w:szCs w:val="24"/>
        </w:rPr>
        <w:t xml:space="preserve">Hun Ásványfeldolgozó KFT- </w:t>
      </w:r>
      <w:proofErr w:type="spellStart"/>
      <w:r>
        <w:rPr>
          <w:b/>
          <w:sz w:val="24"/>
          <w:szCs w:val="24"/>
        </w:rPr>
        <w:t>Mirrotron</w:t>
      </w:r>
      <w:proofErr w:type="spellEnd"/>
      <w:r>
        <w:rPr>
          <w:b/>
          <w:sz w:val="24"/>
          <w:szCs w:val="24"/>
        </w:rPr>
        <w:t xml:space="preserve"> export szerződés,</w:t>
      </w:r>
    </w:p>
    <w:p w:rsidR="00984146" w:rsidRDefault="00984146" w:rsidP="003C3D4B">
      <w:pPr>
        <w:rPr>
          <w:b/>
          <w:sz w:val="24"/>
          <w:szCs w:val="24"/>
        </w:rPr>
      </w:pPr>
    </w:p>
    <w:p w:rsidR="00984146" w:rsidRDefault="00984146" w:rsidP="003C3D4B"/>
    <w:sectPr w:rsidR="00984146" w:rsidSect="00BA289B">
      <w:headerReference w:type="even" r:id="rId18"/>
      <w:headerReference w:type="default" r:id="rId19"/>
      <w:footerReference w:type="even" r:id="rId20"/>
      <w:footerReference w:type="default" r:id="rId21"/>
      <w:headerReference w:type="first" r:id="rId22"/>
      <w:footerReference w:type="first" r:id="rId23"/>
      <w:pgSz w:w="11906" w:h="16838"/>
      <w:pgMar w:top="1417" w:right="1274" w:bottom="1417"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F77" w:rsidRDefault="009D4F77" w:rsidP="0022623A">
      <w:pPr>
        <w:spacing w:after="0" w:line="240" w:lineRule="auto"/>
      </w:pPr>
      <w:r>
        <w:separator/>
      </w:r>
    </w:p>
  </w:endnote>
  <w:endnote w:type="continuationSeparator" w:id="0">
    <w:p w:rsidR="009D4F77" w:rsidRDefault="009D4F77" w:rsidP="002262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5EF" w:rsidRDefault="00B955EF">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C17" w:rsidRDefault="00B32C17">
    <w:pPr>
      <w:pStyle w:val="llb"/>
      <w:pBdr>
        <w:bottom w:val="single" w:sz="6" w:space="1" w:color="auto"/>
      </w:pBdr>
    </w:pPr>
  </w:p>
  <w:p w:rsidR="00B32C17" w:rsidRDefault="00B32C17">
    <w:pPr>
      <w:pStyle w:val="llb"/>
    </w:pPr>
  </w:p>
  <w:p w:rsidR="00B32C17" w:rsidRDefault="00B32C17">
    <w:pPr>
      <w:pStyle w:val="llb"/>
    </w:pPr>
    <w:r>
      <w:t xml:space="preserve">TELEFON: +36 20 454 7171, +36 30 653 1673 </w:t>
    </w:r>
  </w:p>
  <w:p w:rsidR="00DE425B" w:rsidRDefault="00DE425B">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5EF" w:rsidRDefault="00B955EF">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F77" w:rsidRDefault="009D4F77" w:rsidP="0022623A">
      <w:pPr>
        <w:spacing w:after="0" w:line="240" w:lineRule="auto"/>
      </w:pPr>
      <w:r>
        <w:separator/>
      </w:r>
    </w:p>
  </w:footnote>
  <w:footnote w:type="continuationSeparator" w:id="0">
    <w:p w:rsidR="009D4F77" w:rsidRDefault="009D4F77" w:rsidP="002262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5EF" w:rsidRDefault="00B955EF">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25B" w:rsidRPr="00522F8D" w:rsidRDefault="00CD4D3F">
    <w:pPr>
      <w:pStyle w:val="lfej"/>
      <w:rPr>
        <w:b/>
      </w:rPr>
    </w:pPr>
    <w:sdt>
      <w:sdtPr>
        <w:rPr>
          <w:b/>
        </w:rPr>
        <w:id w:val="87191502"/>
        <w:docPartObj>
          <w:docPartGallery w:val="Page Numbers (Margins)"/>
          <w:docPartUnique/>
        </w:docPartObj>
      </w:sdtPr>
      <w:sdtContent>
        <w:r>
          <w:rPr>
            <w:b/>
            <w:noProof/>
            <w:lang w:eastAsia="zh-TW"/>
          </w:rPr>
          <w:pict>
            <v:oval id="_x0000_s18433" style="position:absolute;margin-left:0;margin-top:219.2pt;width:37.6pt;height:37.6pt;z-index:251660288;mso-top-percent:250;mso-position-horizontal:center;mso-position-horizontal-relative:left-margin-area;mso-position-vertical-relative:page;mso-top-percent:250" o:allowincell="f" fillcolor="#9bbb59 [3206]" stroked="f">
              <v:textbox style="mso-next-textbox:#_x0000_s18433" inset="0,,0">
                <w:txbxContent>
                  <w:p w:rsidR="00606B1E" w:rsidRDefault="00CD4D3F">
                    <w:pPr>
                      <w:jc w:val="right"/>
                      <w:rPr>
                        <w:rStyle w:val="Oldalszm"/>
                        <w:szCs w:val="24"/>
                      </w:rPr>
                    </w:pPr>
                    <w:fldSimple w:instr=" PAGE    \* MERGEFORMAT ">
                      <w:r w:rsidR="00A53341" w:rsidRPr="00A53341">
                        <w:rPr>
                          <w:rStyle w:val="Oldalszm"/>
                          <w:b/>
                          <w:noProof/>
                          <w:color w:val="FFFFFF" w:themeColor="background1"/>
                          <w:sz w:val="24"/>
                          <w:szCs w:val="24"/>
                        </w:rPr>
                        <w:t>14</w:t>
                      </w:r>
                    </w:fldSimple>
                  </w:p>
                </w:txbxContent>
              </v:textbox>
              <w10:wrap anchorx="margin" anchory="page"/>
            </v:oval>
          </w:pict>
        </w:r>
      </w:sdtContent>
    </w:sdt>
    <w:r w:rsidR="00171976">
      <w:rPr>
        <w:b/>
      </w:rPr>
      <w:t xml:space="preserve">      </w:t>
    </w:r>
    <w:r w:rsidR="00171976" w:rsidRPr="00171976">
      <w:rPr>
        <w:b/>
        <w:noProof/>
        <w:lang w:eastAsia="hu-HU"/>
      </w:rPr>
      <w:drawing>
        <wp:inline distT="0" distB="0" distL="0" distR="0">
          <wp:extent cx="440436" cy="417576"/>
          <wp:effectExtent l="19050" t="0" r="0" b="0"/>
          <wp:docPr id="1" name="Kép 1" descr="KÃ©ptalÃ¡lat a kÃ¶vetkezÅre: âBÃNYÃSZ EMBLÃMA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BÃNYÃSZ EMBLÃMAâ"/>
                  <pic:cNvPicPr>
                    <a:picLocks noChangeAspect="1" noChangeArrowheads="1"/>
                  </pic:cNvPicPr>
                </pic:nvPicPr>
                <pic:blipFill>
                  <a:blip r:embed="rId1"/>
                  <a:stretch>
                    <a:fillRect/>
                  </a:stretch>
                </pic:blipFill>
                <pic:spPr bwMode="auto">
                  <a:xfrm>
                    <a:off x="0" y="0"/>
                    <a:ext cx="440436" cy="417576"/>
                  </a:xfrm>
                  <a:prstGeom prst="rect">
                    <a:avLst/>
                  </a:prstGeom>
                  <a:noFill/>
                  <a:ln w="9525">
                    <a:noFill/>
                    <a:miter lim="800000"/>
                    <a:headEnd/>
                    <a:tailEnd/>
                  </a:ln>
                </pic:spPr>
              </pic:pic>
            </a:graphicData>
          </a:graphic>
        </wp:inline>
      </w:drawing>
    </w:r>
    <w:r w:rsidR="00171976">
      <w:rPr>
        <w:b/>
      </w:rPr>
      <w:t xml:space="preserve">   </w:t>
    </w:r>
    <w:r w:rsidR="00DE425B" w:rsidRPr="00171976">
      <w:rPr>
        <w:b/>
        <w:sz w:val="36"/>
        <w:szCs w:val="36"/>
      </w:rPr>
      <w:t>HUN ÁSVÁNYFELDOLGOZÓ KFT</w:t>
    </w:r>
  </w:p>
  <w:p w:rsidR="00DE425B" w:rsidRDefault="00DE425B">
    <w:pPr>
      <w:pStyle w:val="lfej"/>
    </w:pPr>
    <w:r>
      <w:t xml:space="preserve">Székhely: </w:t>
    </w:r>
    <w:r w:rsidR="00522F8D">
      <w:t>H-</w:t>
    </w:r>
    <w:r>
      <w:t xml:space="preserve">1143 BUDAPEST Gizella út 51-57 SIEMENS Székház </w:t>
    </w:r>
  </w:p>
  <w:p w:rsidR="00DE425B" w:rsidRDefault="00DE425B">
    <w:pPr>
      <w:pStyle w:val="lfej"/>
    </w:pPr>
    <w:r>
      <w:t>Adószám:23596515-2-42 Cégjegyzékszám: 01-09-179269</w:t>
    </w:r>
  </w:p>
  <w:p w:rsidR="00DE425B" w:rsidRDefault="00DE425B">
    <w:pPr>
      <w:pStyle w:val="lfej"/>
    </w:pPr>
    <w:proofErr w:type="spellStart"/>
    <w:r>
      <w:t>Sberbank</w:t>
    </w:r>
    <w:proofErr w:type="spellEnd"/>
    <w:r>
      <w:t>: 14100086-20394449-01000002 HUF, 14100086-20394448-01000003 EUR</w:t>
    </w:r>
  </w:p>
  <w:p w:rsidR="00DE425B" w:rsidRDefault="00DE425B">
    <w:pPr>
      <w:pStyle w:val="lfej"/>
    </w:pPr>
    <w:r>
      <w:t>IBAN KÓD: HU181410008620394444801000003, IBAN HU 18</w:t>
    </w:r>
  </w:p>
  <w:p w:rsidR="00C50A99" w:rsidRDefault="00C50A99">
    <w:pPr>
      <w:pStyle w:val="lfej"/>
    </w:pPr>
    <w:r>
      <w:t>SWIFT KÓD: MAVOHUHB</w:t>
    </w:r>
  </w:p>
  <w:p w:rsidR="00DE425B" w:rsidRDefault="00DE425B">
    <w:pPr>
      <w:pStyle w:val="lfej"/>
    </w:pPr>
    <w:r>
      <w:t xml:space="preserve">WEB: </w:t>
    </w:r>
    <w:hyperlink r:id="rId2" w:history="1">
      <w:r w:rsidRPr="009C7DE0">
        <w:rPr>
          <w:rStyle w:val="Hiperhivatkozs"/>
        </w:rPr>
        <w:t>www.hunasvany.hu</w:t>
      </w:r>
    </w:hyperlink>
    <w:r>
      <w:t xml:space="preserve">, </w:t>
    </w:r>
    <w:hyperlink r:id="rId3" w:history="1">
      <w:r w:rsidRPr="009C7DE0">
        <w:rPr>
          <w:rStyle w:val="Hiperhivatkozs"/>
        </w:rPr>
        <w:t>www.heavyconcrete.eu</w:t>
      </w:r>
    </w:hyperlink>
    <w:r>
      <w:t>,</w:t>
    </w:r>
  </w:p>
  <w:p w:rsidR="00DE425B" w:rsidRDefault="00DE425B">
    <w:pPr>
      <w:pStyle w:val="lfej"/>
      <w:pBdr>
        <w:bottom w:val="single" w:sz="6" w:space="1" w:color="auto"/>
      </w:pBdr>
    </w:pPr>
    <w:r>
      <w:t xml:space="preserve"> </w:t>
    </w:r>
    <w:proofErr w:type="spellStart"/>
    <w:r>
      <w:t>e.mail</w:t>
    </w:r>
    <w:proofErr w:type="spellEnd"/>
    <w:r>
      <w:t xml:space="preserve">: </w:t>
    </w:r>
    <w:hyperlink r:id="rId4" w:history="1">
      <w:r w:rsidRPr="009C7DE0">
        <w:rPr>
          <w:rStyle w:val="Hiperhivatkozs"/>
        </w:rPr>
        <w:t>hunasvanyfeldolgozo@gmail.com</w:t>
      </w:r>
    </w:hyperlink>
    <w:r w:rsidR="00C50A99">
      <w:t xml:space="preserve">, </w:t>
    </w:r>
    <w:r w:rsidR="00C50A99" w:rsidRPr="00C50A99">
      <w:rPr>
        <w:b/>
        <w:color w:val="4F81BD" w:themeColor="accent1"/>
        <w:u w:val="single"/>
      </w:rPr>
      <w:t>vargawistvan@gmail.com</w:t>
    </w:r>
  </w:p>
  <w:p w:rsidR="00DE425B" w:rsidRDefault="00DE425B">
    <w:pPr>
      <w:pStyle w:val="lfej"/>
      <w:pBdr>
        <w:bottom w:val="single" w:sz="6" w:space="1" w:color="auto"/>
      </w:pBdr>
    </w:pPr>
  </w:p>
  <w:p w:rsidR="00DE425B" w:rsidRDefault="00DE425B">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5EF" w:rsidRDefault="00B955EF">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4E8"/>
    <w:multiLevelType w:val="hybridMultilevel"/>
    <w:tmpl w:val="3F7038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AAC0781"/>
    <w:multiLevelType w:val="hybridMultilevel"/>
    <w:tmpl w:val="4112B084"/>
    <w:lvl w:ilvl="0" w:tplc="85A23FF0">
      <w:numFmt w:val="bullet"/>
      <w:lvlText w:val="-"/>
      <w:lvlJc w:val="left"/>
      <w:pPr>
        <w:ind w:left="720" w:hanging="360"/>
      </w:pPr>
      <w:rPr>
        <w:rFonts w:ascii="Calibri" w:eastAsiaTheme="minorHAnsi" w:hAnsi="Calibri" w:cstheme="minorBidi" w:hint="default"/>
        <w:b/>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5CA1630"/>
    <w:multiLevelType w:val="hybridMultilevel"/>
    <w:tmpl w:val="AC025F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166730AC"/>
    <w:multiLevelType w:val="hybridMultilevel"/>
    <w:tmpl w:val="F8D47F08"/>
    <w:lvl w:ilvl="0" w:tplc="A2C02C90">
      <w:start w:val="113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A032792"/>
    <w:multiLevelType w:val="hybridMultilevel"/>
    <w:tmpl w:val="9BB03566"/>
    <w:lvl w:ilvl="0" w:tplc="040E0001">
      <w:start w:val="1"/>
      <w:numFmt w:val="bullet"/>
      <w:lvlText w:val=""/>
      <w:lvlJc w:val="left"/>
      <w:pPr>
        <w:ind w:left="2358" w:hanging="360"/>
      </w:pPr>
      <w:rPr>
        <w:rFonts w:ascii="Symbol" w:hAnsi="Symbol" w:hint="default"/>
      </w:rPr>
    </w:lvl>
    <w:lvl w:ilvl="1" w:tplc="040E0003" w:tentative="1">
      <w:start w:val="1"/>
      <w:numFmt w:val="bullet"/>
      <w:lvlText w:val="o"/>
      <w:lvlJc w:val="left"/>
      <w:pPr>
        <w:ind w:left="3078" w:hanging="360"/>
      </w:pPr>
      <w:rPr>
        <w:rFonts w:ascii="Courier New" w:hAnsi="Courier New" w:cs="Courier New" w:hint="default"/>
      </w:rPr>
    </w:lvl>
    <w:lvl w:ilvl="2" w:tplc="040E0005" w:tentative="1">
      <w:start w:val="1"/>
      <w:numFmt w:val="bullet"/>
      <w:lvlText w:val=""/>
      <w:lvlJc w:val="left"/>
      <w:pPr>
        <w:ind w:left="3798" w:hanging="360"/>
      </w:pPr>
      <w:rPr>
        <w:rFonts w:ascii="Wingdings" w:hAnsi="Wingdings" w:hint="default"/>
      </w:rPr>
    </w:lvl>
    <w:lvl w:ilvl="3" w:tplc="040E0001" w:tentative="1">
      <w:start w:val="1"/>
      <w:numFmt w:val="bullet"/>
      <w:lvlText w:val=""/>
      <w:lvlJc w:val="left"/>
      <w:pPr>
        <w:ind w:left="4518" w:hanging="360"/>
      </w:pPr>
      <w:rPr>
        <w:rFonts w:ascii="Symbol" w:hAnsi="Symbol" w:hint="default"/>
      </w:rPr>
    </w:lvl>
    <w:lvl w:ilvl="4" w:tplc="040E0003" w:tentative="1">
      <w:start w:val="1"/>
      <w:numFmt w:val="bullet"/>
      <w:lvlText w:val="o"/>
      <w:lvlJc w:val="left"/>
      <w:pPr>
        <w:ind w:left="5238" w:hanging="360"/>
      </w:pPr>
      <w:rPr>
        <w:rFonts w:ascii="Courier New" w:hAnsi="Courier New" w:cs="Courier New" w:hint="default"/>
      </w:rPr>
    </w:lvl>
    <w:lvl w:ilvl="5" w:tplc="040E0005" w:tentative="1">
      <w:start w:val="1"/>
      <w:numFmt w:val="bullet"/>
      <w:lvlText w:val=""/>
      <w:lvlJc w:val="left"/>
      <w:pPr>
        <w:ind w:left="5958" w:hanging="360"/>
      </w:pPr>
      <w:rPr>
        <w:rFonts w:ascii="Wingdings" w:hAnsi="Wingdings" w:hint="default"/>
      </w:rPr>
    </w:lvl>
    <w:lvl w:ilvl="6" w:tplc="040E0001" w:tentative="1">
      <w:start w:val="1"/>
      <w:numFmt w:val="bullet"/>
      <w:lvlText w:val=""/>
      <w:lvlJc w:val="left"/>
      <w:pPr>
        <w:ind w:left="6678" w:hanging="360"/>
      </w:pPr>
      <w:rPr>
        <w:rFonts w:ascii="Symbol" w:hAnsi="Symbol" w:hint="default"/>
      </w:rPr>
    </w:lvl>
    <w:lvl w:ilvl="7" w:tplc="040E0003" w:tentative="1">
      <w:start w:val="1"/>
      <w:numFmt w:val="bullet"/>
      <w:lvlText w:val="o"/>
      <w:lvlJc w:val="left"/>
      <w:pPr>
        <w:ind w:left="7398" w:hanging="360"/>
      </w:pPr>
      <w:rPr>
        <w:rFonts w:ascii="Courier New" w:hAnsi="Courier New" w:cs="Courier New" w:hint="default"/>
      </w:rPr>
    </w:lvl>
    <w:lvl w:ilvl="8" w:tplc="040E0005" w:tentative="1">
      <w:start w:val="1"/>
      <w:numFmt w:val="bullet"/>
      <w:lvlText w:val=""/>
      <w:lvlJc w:val="left"/>
      <w:pPr>
        <w:ind w:left="8118" w:hanging="360"/>
      </w:pPr>
      <w:rPr>
        <w:rFonts w:ascii="Wingdings" w:hAnsi="Wingdings" w:hint="default"/>
      </w:rPr>
    </w:lvl>
  </w:abstractNum>
  <w:abstractNum w:abstractNumId="5">
    <w:nsid w:val="1B9019FA"/>
    <w:multiLevelType w:val="hybridMultilevel"/>
    <w:tmpl w:val="8338A2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CAF1BBD"/>
    <w:multiLevelType w:val="hybridMultilevel"/>
    <w:tmpl w:val="8E7828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45C13BD"/>
    <w:multiLevelType w:val="hybridMultilevel"/>
    <w:tmpl w:val="FD1807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70C39E1"/>
    <w:multiLevelType w:val="hybridMultilevel"/>
    <w:tmpl w:val="4ABEBD40"/>
    <w:lvl w:ilvl="0" w:tplc="040E000F">
      <w:start w:val="1"/>
      <w:numFmt w:val="decimal"/>
      <w:lvlText w:val="%1."/>
      <w:lvlJc w:val="left"/>
      <w:pPr>
        <w:ind w:left="2160" w:hanging="360"/>
      </w:pPr>
      <w:rPr>
        <w:rFonts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9">
    <w:nsid w:val="29D217F6"/>
    <w:multiLevelType w:val="hybridMultilevel"/>
    <w:tmpl w:val="998E73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C9511E6"/>
    <w:multiLevelType w:val="hybridMultilevel"/>
    <w:tmpl w:val="45C858F6"/>
    <w:lvl w:ilvl="0" w:tplc="B1C42748">
      <w:start w:val="2018"/>
      <w:numFmt w:val="bullet"/>
      <w:lvlText w:val="-"/>
      <w:lvlJc w:val="left"/>
      <w:pPr>
        <w:ind w:left="468" w:hanging="360"/>
      </w:pPr>
      <w:rPr>
        <w:rFonts w:ascii="Calibri" w:eastAsiaTheme="minorHAnsi" w:hAnsi="Calibri" w:cstheme="minorBidi" w:hint="default"/>
      </w:rPr>
    </w:lvl>
    <w:lvl w:ilvl="1" w:tplc="040E0003" w:tentative="1">
      <w:start w:val="1"/>
      <w:numFmt w:val="bullet"/>
      <w:lvlText w:val="o"/>
      <w:lvlJc w:val="left"/>
      <w:pPr>
        <w:ind w:left="1188" w:hanging="360"/>
      </w:pPr>
      <w:rPr>
        <w:rFonts w:ascii="Courier New" w:hAnsi="Courier New" w:cs="Courier New" w:hint="default"/>
      </w:rPr>
    </w:lvl>
    <w:lvl w:ilvl="2" w:tplc="040E0005" w:tentative="1">
      <w:start w:val="1"/>
      <w:numFmt w:val="bullet"/>
      <w:lvlText w:val=""/>
      <w:lvlJc w:val="left"/>
      <w:pPr>
        <w:ind w:left="1908" w:hanging="360"/>
      </w:pPr>
      <w:rPr>
        <w:rFonts w:ascii="Wingdings" w:hAnsi="Wingdings" w:hint="default"/>
      </w:rPr>
    </w:lvl>
    <w:lvl w:ilvl="3" w:tplc="040E0001" w:tentative="1">
      <w:start w:val="1"/>
      <w:numFmt w:val="bullet"/>
      <w:lvlText w:val=""/>
      <w:lvlJc w:val="left"/>
      <w:pPr>
        <w:ind w:left="2628" w:hanging="360"/>
      </w:pPr>
      <w:rPr>
        <w:rFonts w:ascii="Symbol" w:hAnsi="Symbol" w:hint="default"/>
      </w:rPr>
    </w:lvl>
    <w:lvl w:ilvl="4" w:tplc="040E0003" w:tentative="1">
      <w:start w:val="1"/>
      <w:numFmt w:val="bullet"/>
      <w:lvlText w:val="o"/>
      <w:lvlJc w:val="left"/>
      <w:pPr>
        <w:ind w:left="3348" w:hanging="360"/>
      </w:pPr>
      <w:rPr>
        <w:rFonts w:ascii="Courier New" w:hAnsi="Courier New" w:cs="Courier New" w:hint="default"/>
      </w:rPr>
    </w:lvl>
    <w:lvl w:ilvl="5" w:tplc="040E0005" w:tentative="1">
      <w:start w:val="1"/>
      <w:numFmt w:val="bullet"/>
      <w:lvlText w:val=""/>
      <w:lvlJc w:val="left"/>
      <w:pPr>
        <w:ind w:left="4068" w:hanging="360"/>
      </w:pPr>
      <w:rPr>
        <w:rFonts w:ascii="Wingdings" w:hAnsi="Wingdings" w:hint="default"/>
      </w:rPr>
    </w:lvl>
    <w:lvl w:ilvl="6" w:tplc="040E0001" w:tentative="1">
      <w:start w:val="1"/>
      <w:numFmt w:val="bullet"/>
      <w:lvlText w:val=""/>
      <w:lvlJc w:val="left"/>
      <w:pPr>
        <w:ind w:left="4788" w:hanging="360"/>
      </w:pPr>
      <w:rPr>
        <w:rFonts w:ascii="Symbol" w:hAnsi="Symbol" w:hint="default"/>
      </w:rPr>
    </w:lvl>
    <w:lvl w:ilvl="7" w:tplc="040E0003" w:tentative="1">
      <w:start w:val="1"/>
      <w:numFmt w:val="bullet"/>
      <w:lvlText w:val="o"/>
      <w:lvlJc w:val="left"/>
      <w:pPr>
        <w:ind w:left="5508" w:hanging="360"/>
      </w:pPr>
      <w:rPr>
        <w:rFonts w:ascii="Courier New" w:hAnsi="Courier New" w:cs="Courier New" w:hint="default"/>
      </w:rPr>
    </w:lvl>
    <w:lvl w:ilvl="8" w:tplc="040E0005" w:tentative="1">
      <w:start w:val="1"/>
      <w:numFmt w:val="bullet"/>
      <w:lvlText w:val=""/>
      <w:lvlJc w:val="left"/>
      <w:pPr>
        <w:ind w:left="6228" w:hanging="360"/>
      </w:pPr>
      <w:rPr>
        <w:rFonts w:ascii="Wingdings" w:hAnsi="Wingdings" w:hint="default"/>
      </w:rPr>
    </w:lvl>
  </w:abstractNum>
  <w:abstractNum w:abstractNumId="11">
    <w:nsid w:val="2E8442A5"/>
    <w:multiLevelType w:val="hybridMultilevel"/>
    <w:tmpl w:val="F0707D42"/>
    <w:lvl w:ilvl="0" w:tplc="040E0001">
      <w:start w:val="1"/>
      <w:numFmt w:val="bullet"/>
      <w:lvlText w:val=""/>
      <w:lvlJc w:val="left"/>
      <w:pPr>
        <w:ind w:left="2880" w:hanging="360"/>
      </w:pPr>
      <w:rPr>
        <w:rFonts w:ascii="Symbol" w:hAnsi="Symbol" w:hint="default"/>
      </w:rPr>
    </w:lvl>
    <w:lvl w:ilvl="1" w:tplc="040E0003" w:tentative="1">
      <w:start w:val="1"/>
      <w:numFmt w:val="bullet"/>
      <w:lvlText w:val="o"/>
      <w:lvlJc w:val="left"/>
      <w:pPr>
        <w:ind w:left="3600" w:hanging="360"/>
      </w:pPr>
      <w:rPr>
        <w:rFonts w:ascii="Courier New" w:hAnsi="Courier New" w:cs="Courier New" w:hint="default"/>
      </w:rPr>
    </w:lvl>
    <w:lvl w:ilvl="2" w:tplc="040E0005" w:tentative="1">
      <w:start w:val="1"/>
      <w:numFmt w:val="bullet"/>
      <w:lvlText w:val=""/>
      <w:lvlJc w:val="left"/>
      <w:pPr>
        <w:ind w:left="4320" w:hanging="360"/>
      </w:pPr>
      <w:rPr>
        <w:rFonts w:ascii="Wingdings" w:hAnsi="Wingdings" w:hint="default"/>
      </w:rPr>
    </w:lvl>
    <w:lvl w:ilvl="3" w:tplc="040E0001" w:tentative="1">
      <w:start w:val="1"/>
      <w:numFmt w:val="bullet"/>
      <w:lvlText w:val=""/>
      <w:lvlJc w:val="left"/>
      <w:pPr>
        <w:ind w:left="5040" w:hanging="360"/>
      </w:pPr>
      <w:rPr>
        <w:rFonts w:ascii="Symbol" w:hAnsi="Symbol" w:hint="default"/>
      </w:rPr>
    </w:lvl>
    <w:lvl w:ilvl="4" w:tplc="040E0003" w:tentative="1">
      <w:start w:val="1"/>
      <w:numFmt w:val="bullet"/>
      <w:lvlText w:val="o"/>
      <w:lvlJc w:val="left"/>
      <w:pPr>
        <w:ind w:left="5760" w:hanging="360"/>
      </w:pPr>
      <w:rPr>
        <w:rFonts w:ascii="Courier New" w:hAnsi="Courier New" w:cs="Courier New" w:hint="default"/>
      </w:rPr>
    </w:lvl>
    <w:lvl w:ilvl="5" w:tplc="040E0005" w:tentative="1">
      <w:start w:val="1"/>
      <w:numFmt w:val="bullet"/>
      <w:lvlText w:val=""/>
      <w:lvlJc w:val="left"/>
      <w:pPr>
        <w:ind w:left="6480" w:hanging="360"/>
      </w:pPr>
      <w:rPr>
        <w:rFonts w:ascii="Wingdings" w:hAnsi="Wingdings" w:hint="default"/>
      </w:rPr>
    </w:lvl>
    <w:lvl w:ilvl="6" w:tplc="040E0001" w:tentative="1">
      <w:start w:val="1"/>
      <w:numFmt w:val="bullet"/>
      <w:lvlText w:val=""/>
      <w:lvlJc w:val="left"/>
      <w:pPr>
        <w:ind w:left="7200" w:hanging="360"/>
      </w:pPr>
      <w:rPr>
        <w:rFonts w:ascii="Symbol" w:hAnsi="Symbol" w:hint="default"/>
      </w:rPr>
    </w:lvl>
    <w:lvl w:ilvl="7" w:tplc="040E0003" w:tentative="1">
      <w:start w:val="1"/>
      <w:numFmt w:val="bullet"/>
      <w:lvlText w:val="o"/>
      <w:lvlJc w:val="left"/>
      <w:pPr>
        <w:ind w:left="7920" w:hanging="360"/>
      </w:pPr>
      <w:rPr>
        <w:rFonts w:ascii="Courier New" w:hAnsi="Courier New" w:cs="Courier New" w:hint="default"/>
      </w:rPr>
    </w:lvl>
    <w:lvl w:ilvl="8" w:tplc="040E0005" w:tentative="1">
      <w:start w:val="1"/>
      <w:numFmt w:val="bullet"/>
      <w:lvlText w:val=""/>
      <w:lvlJc w:val="left"/>
      <w:pPr>
        <w:ind w:left="8640" w:hanging="360"/>
      </w:pPr>
      <w:rPr>
        <w:rFonts w:ascii="Wingdings" w:hAnsi="Wingdings" w:hint="default"/>
      </w:rPr>
    </w:lvl>
  </w:abstractNum>
  <w:abstractNum w:abstractNumId="12">
    <w:nsid w:val="2E9C4E9B"/>
    <w:multiLevelType w:val="hybridMultilevel"/>
    <w:tmpl w:val="D69822BC"/>
    <w:lvl w:ilvl="0" w:tplc="82F464D0">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4CA61E3"/>
    <w:multiLevelType w:val="hybridMultilevel"/>
    <w:tmpl w:val="3548760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nsid w:val="40511F40"/>
    <w:multiLevelType w:val="hybridMultilevel"/>
    <w:tmpl w:val="2AC40EBA"/>
    <w:lvl w:ilvl="0" w:tplc="04268080">
      <w:start w:val="1111"/>
      <w:numFmt w:val="bullet"/>
      <w:lvlText w:val="-"/>
      <w:lvlJc w:val="left"/>
      <w:pPr>
        <w:ind w:left="2388" w:hanging="360"/>
      </w:pPr>
      <w:rPr>
        <w:rFonts w:ascii="inherit" w:eastAsia="Times New Roman" w:hAnsi="inherit" w:cs="Courier New" w:hint="default"/>
      </w:rPr>
    </w:lvl>
    <w:lvl w:ilvl="1" w:tplc="040E0003" w:tentative="1">
      <w:start w:val="1"/>
      <w:numFmt w:val="bullet"/>
      <w:lvlText w:val="o"/>
      <w:lvlJc w:val="left"/>
      <w:pPr>
        <w:ind w:left="3108" w:hanging="360"/>
      </w:pPr>
      <w:rPr>
        <w:rFonts w:ascii="Courier New" w:hAnsi="Courier New" w:cs="Courier New" w:hint="default"/>
      </w:rPr>
    </w:lvl>
    <w:lvl w:ilvl="2" w:tplc="040E0005" w:tentative="1">
      <w:start w:val="1"/>
      <w:numFmt w:val="bullet"/>
      <w:lvlText w:val=""/>
      <w:lvlJc w:val="left"/>
      <w:pPr>
        <w:ind w:left="3828" w:hanging="360"/>
      </w:pPr>
      <w:rPr>
        <w:rFonts w:ascii="Wingdings" w:hAnsi="Wingdings" w:hint="default"/>
      </w:rPr>
    </w:lvl>
    <w:lvl w:ilvl="3" w:tplc="040E0001" w:tentative="1">
      <w:start w:val="1"/>
      <w:numFmt w:val="bullet"/>
      <w:lvlText w:val=""/>
      <w:lvlJc w:val="left"/>
      <w:pPr>
        <w:ind w:left="4548" w:hanging="360"/>
      </w:pPr>
      <w:rPr>
        <w:rFonts w:ascii="Symbol" w:hAnsi="Symbol" w:hint="default"/>
      </w:rPr>
    </w:lvl>
    <w:lvl w:ilvl="4" w:tplc="040E0003" w:tentative="1">
      <w:start w:val="1"/>
      <w:numFmt w:val="bullet"/>
      <w:lvlText w:val="o"/>
      <w:lvlJc w:val="left"/>
      <w:pPr>
        <w:ind w:left="5268" w:hanging="360"/>
      </w:pPr>
      <w:rPr>
        <w:rFonts w:ascii="Courier New" w:hAnsi="Courier New" w:cs="Courier New" w:hint="default"/>
      </w:rPr>
    </w:lvl>
    <w:lvl w:ilvl="5" w:tplc="040E0005" w:tentative="1">
      <w:start w:val="1"/>
      <w:numFmt w:val="bullet"/>
      <w:lvlText w:val=""/>
      <w:lvlJc w:val="left"/>
      <w:pPr>
        <w:ind w:left="5988" w:hanging="360"/>
      </w:pPr>
      <w:rPr>
        <w:rFonts w:ascii="Wingdings" w:hAnsi="Wingdings" w:hint="default"/>
      </w:rPr>
    </w:lvl>
    <w:lvl w:ilvl="6" w:tplc="040E0001" w:tentative="1">
      <w:start w:val="1"/>
      <w:numFmt w:val="bullet"/>
      <w:lvlText w:val=""/>
      <w:lvlJc w:val="left"/>
      <w:pPr>
        <w:ind w:left="6708" w:hanging="360"/>
      </w:pPr>
      <w:rPr>
        <w:rFonts w:ascii="Symbol" w:hAnsi="Symbol" w:hint="default"/>
      </w:rPr>
    </w:lvl>
    <w:lvl w:ilvl="7" w:tplc="040E0003" w:tentative="1">
      <w:start w:val="1"/>
      <w:numFmt w:val="bullet"/>
      <w:lvlText w:val="o"/>
      <w:lvlJc w:val="left"/>
      <w:pPr>
        <w:ind w:left="7428" w:hanging="360"/>
      </w:pPr>
      <w:rPr>
        <w:rFonts w:ascii="Courier New" w:hAnsi="Courier New" w:cs="Courier New" w:hint="default"/>
      </w:rPr>
    </w:lvl>
    <w:lvl w:ilvl="8" w:tplc="040E0005" w:tentative="1">
      <w:start w:val="1"/>
      <w:numFmt w:val="bullet"/>
      <w:lvlText w:val=""/>
      <w:lvlJc w:val="left"/>
      <w:pPr>
        <w:ind w:left="8148" w:hanging="360"/>
      </w:pPr>
      <w:rPr>
        <w:rFonts w:ascii="Wingdings" w:hAnsi="Wingdings" w:hint="default"/>
      </w:rPr>
    </w:lvl>
  </w:abstractNum>
  <w:abstractNum w:abstractNumId="15">
    <w:nsid w:val="41A62F5A"/>
    <w:multiLevelType w:val="hybridMultilevel"/>
    <w:tmpl w:val="3FF4D318"/>
    <w:lvl w:ilvl="0" w:tplc="A24A771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50107D0"/>
    <w:multiLevelType w:val="hybridMultilevel"/>
    <w:tmpl w:val="B396188C"/>
    <w:lvl w:ilvl="0" w:tplc="040E0001">
      <w:start w:val="1"/>
      <w:numFmt w:val="bullet"/>
      <w:lvlText w:val=""/>
      <w:lvlJc w:val="left"/>
      <w:pPr>
        <w:ind w:left="720" w:hanging="360"/>
      </w:pPr>
      <w:rPr>
        <w:rFonts w:ascii="Symbol" w:hAnsi="Symbol" w:hint="default"/>
        <w:b/>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7C20E7D"/>
    <w:multiLevelType w:val="hybridMultilevel"/>
    <w:tmpl w:val="E4D41606"/>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18">
    <w:nsid w:val="48676332"/>
    <w:multiLevelType w:val="hybridMultilevel"/>
    <w:tmpl w:val="9BBCE324"/>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19">
    <w:nsid w:val="4CE23F32"/>
    <w:multiLevelType w:val="hybridMultilevel"/>
    <w:tmpl w:val="67B895E2"/>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0">
    <w:nsid w:val="56AE2848"/>
    <w:multiLevelType w:val="hybridMultilevel"/>
    <w:tmpl w:val="9648F490"/>
    <w:lvl w:ilvl="0" w:tplc="09D6918E">
      <w:start w:val="6"/>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7245202"/>
    <w:multiLevelType w:val="hybridMultilevel"/>
    <w:tmpl w:val="44921FF2"/>
    <w:lvl w:ilvl="0" w:tplc="CE2AD162">
      <w:start w:val="3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7755C68"/>
    <w:multiLevelType w:val="hybridMultilevel"/>
    <w:tmpl w:val="A118AF78"/>
    <w:lvl w:ilvl="0" w:tplc="C0842096">
      <w:numFmt w:val="bullet"/>
      <w:lvlText w:val="-"/>
      <w:lvlJc w:val="left"/>
      <w:pPr>
        <w:ind w:left="720" w:hanging="360"/>
      </w:pPr>
      <w:rPr>
        <w:rFonts w:ascii="Courier New" w:eastAsia="Times New Roman" w:hAnsi="Courier New" w:cs="Courier New" w:hint="default"/>
        <w:b/>
        <w:color w:val="auto"/>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5F81163F"/>
    <w:multiLevelType w:val="hybridMultilevel"/>
    <w:tmpl w:val="3642D332"/>
    <w:lvl w:ilvl="0" w:tplc="2E26B6EE">
      <w:start w:val="2020"/>
      <w:numFmt w:val="bullet"/>
      <w:lvlText w:val="-"/>
      <w:lvlJc w:val="left"/>
      <w:pPr>
        <w:ind w:left="408" w:hanging="360"/>
      </w:pPr>
      <w:rPr>
        <w:rFonts w:ascii="Calibri" w:eastAsiaTheme="minorHAnsi" w:hAnsi="Calibri" w:cstheme="minorBidi" w:hint="default"/>
      </w:rPr>
    </w:lvl>
    <w:lvl w:ilvl="1" w:tplc="040E0003" w:tentative="1">
      <w:start w:val="1"/>
      <w:numFmt w:val="bullet"/>
      <w:lvlText w:val="o"/>
      <w:lvlJc w:val="left"/>
      <w:pPr>
        <w:ind w:left="1128" w:hanging="360"/>
      </w:pPr>
      <w:rPr>
        <w:rFonts w:ascii="Courier New" w:hAnsi="Courier New" w:cs="Courier New" w:hint="default"/>
      </w:rPr>
    </w:lvl>
    <w:lvl w:ilvl="2" w:tplc="040E0005" w:tentative="1">
      <w:start w:val="1"/>
      <w:numFmt w:val="bullet"/>
      <w:lvlText w:val=""/>
      <w:lvlJc w:val="left"/>
      <w:pPr>
        <w:ind w:left="1848" w:hanging="360"/>
      </w:pPr>
      <w:rPr>
        <w:rFonts w:ascii="Wingdings" w:hAnsi="Wingdings" w:hint="default"/>
      </w:rPr>
    </w:lvl>
    <w:lvl w:ilvl="3" w:tplc="040E0001" w:tentative="1">
      <w:start w:val="1"/>
      <w:numFmt w:val="bullet"/>
      <w:lvlText w:val=""/>
      <w:lvlJc w:val="left"/>
      <w:pPr>
        <w:ind w:left="2568" w:hanging="360"/>
      </w:pPr>
      <w:rPr>
        <w:rFonts w:ascii="Symbol" w:hAnsi="Symbol" w:hint="default"/>
      </w:rPr>
    </w:lvl>
    <w:lvl w:ilvl="4" w:tplc="040E0003" w:tentative="1">
      <w:start w:val="1"/>
      <w:numFmt w:val="bullet"/>
      <w:lvlText w:val="o"/>
      <w:lvlJc w:val="left"/>
      <w:pPr>
        <w:ind w:left="3288" w:hanging="360"/>
      </w:pPr>
      <w:rPr>
        <w:rFonts w:ascii="Courier New" w:hAnsi="Courier New" w:cs="Courier New" w:hint="default"/>
      </w:rPr>
    </w:lvl>
    <w:lvl w:ilvl="5" w:tplc="040E0005" w:tentative="1">
      <w:start w:val="1"/>
      <w:numFmt w:val="bullet"/>
      <w:lvlText w:val=""/>
      <w:lvlJc w:val="left"/>
      <w:pPr>
        <w:ind w:left="4008" w:hanging="360"/>
      </w:pPr>
      <w:rPr>
        <w:rFonts w:ascii="Wingdings" w:hAnsi="Wingdings" w:hint="default"/>
      </w:rPr>
    </w:lvl>
    <w:lvl w:ilvl="6" w:tplc="040E0001" w:tentative="1">
      <w:start w:val="1"/>
      <w:numFmt w:val="bullet"/>
      <w:lvlText w:val=""/>
      <w:lvlJc w:val="left"/>
      <w:pPr>
        <w:ind w:left="4728" w:hanging="360"/>
      </w:pPr>
      <w:rPr>
        <w:rFonts w:ascii="Symbol" w:hAnsi="Symbol" w:hint="default"/>
      </w:rPr>
    </w:lvl>
    <w:lvl w:ilvl="7" w:tplc="040E0003" w:tentative="1">
      <w:start w:val="1"/>
      <w:numFmt w:val="bullet"/>
      <w:lvlText w:val="o"/>
      <w:lvlJc w:val="left"/>
      <w:pPr>
        <w:ind w:left="5448" w:hanging="360"/>
      </w:pPr>
      <w:rPr>
        <w:rFonts w:ascii="Courier New" w:hAnsi="Courier New" w:cs="Courier New" w:hint="default"/>
      </w:rPr>
    </w:lvl>
    <w:lvl w:ilvl="8" w:tplc="040E0005" w:tentative="1">
      <w:start w:val="1"/>
      <w:numFmt w:val="bullet"/>
      <w:lvlText w:val=""/>
      <w:lvlJc w:val="left"/>
      <w:pPr>
        <w:ind w:left="6168" w:hanging="360"/>
      </w:pPr>
      <w:rPr>
        <w:rFonts w:ascii="Wingdings" w:hAnsi="Wingdings" w:hint="default"/>
      </w:rPr>
    </w:lvl>
  </w:abstractNum>
  <w:abstractNum w:abstractNumId="24">
    <w:nsid w:val="63FD3A39"/>
    <w:multiLevelType w:val="hybridMultilevel"/>
    <w:tmpl w:val="219261E8"/>
    <w:lvl w:ilvl="0" w:tplc="9760A3D2">
      <w:start w:val="1"/>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692911CA"/>
    <w:multiLevelType w:val="hybridMultilevel"/>
    <w:tmpl w:val="6C4E4A6C"/>
    <w:lvl w:ilvl="0" w:tplc="85A23FF0">
      <w:numFmt w:val="bullet"/>
      <w:lvlText w:val="-"/>
      <w:lvlJc w:val="left"/>
      <w:pPr>
        <w:ind w:left="720" w:hanging="360"/>
      </w:pPr>
      <w:rPr>
        <w:rFonts w:ascii="Calibri" w:eastAsiaTheme="minorHAnsi" w:hAnsi="Calibri" w:cstheme="minorBidi" w:hint="default"/>
        <w:b/>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6C5A066D"/>
    <w:multiLevelType w:val="hybridMultilevel"/>
    <w:tmpl w:val="6B029D0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7">
    <w:nsid w:val="6ED65140"/>
    <w:multiLevelType w:val="hybridMultilevel"/>
    <w:tmpl w:val="9B8A6D8C"/>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8">
    <w:nsid w:val="74233778"/>
    <w:multiLevelType w:val="hybridMultilevel"/>
    <w:tmpl w:val="002C1684"/>
    <w:lvl w:ilvl="0" w:tplc="614296DC">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781A4983"/>
    <w:multiLevelType w:val="hybridMultilevel"/>
    <w:tmpl w:val="D4C2A236"/>
    <w:lvl w:ilvl="0" w:tplc="040E000F">
      <w:start w:val="1"/>
      <w:numFmt w:val="decimal"/>
      <w:lvlText w:val="%1."/>
      <w:lvlJc w:val="left"/>
      <w:pPr>
        <w:ind w:left="720" w:hanging="360"/>
      </w:pPr>
      <w:rPr>
        <w:rFonts w:hint="default"/>
        <w:b/>
        <w:sz w:val="24"/>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7E845446"/>
    <w:multiLevelType w:val="hybridMultilevel"/>
    <w:tmpl w:val="40D0B768"/>
    <w:lvl w:ilvl="0" w:tplc="A010F1B4">
      <w:start w:val="5"/>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7EFD77D3"/>
    <w:multiLevelType w:val="hybridMultilevel"/>
    <w:tmpl w:val="7D464AF6"/>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num w:numId="1">
    <w:abstractNumId w:val="9"/>
  </w:num>
  <w:num w:numId="2">
    <w:abstractNumId w:val="22"/>
  </w:num>
  <w:num w:numId="3">
    <w:abstractNumId w:val="30"/>
  </w:num>
  <w:num w:numId="4">
    <w:abstractNumId w:val="14"/>
  </w:num>
  <w:num w:numId="5">
    <w:abstractNumId w:val="4"/>
  </w:num>
  <w:num w:numId="6">
    <w:abstractNumId w:val="10"/>
  </w:num>
  <w:num w:numId="7">
    <w:abstractNumId w:val="24"/>
  </w:num>
  <w:num w:numId="8">
    <w:abstractNumId w:val="0"/>
  </w:num>
  <w:num w:numId="9">
    <w:abstractNumId w:val="20"/>
  </w:num>
  <w:num w:numId="10">
    <w:abstractNumId w:val="21"/>
  </w:num>
  <w:num w:numId="11">
    <w:abstractNumId w:val="15"/>
  </w:num>
  <w:num w:numId="12">
    <w:abstractNumId w:val="6"/>
  </w:num>
  <w:num w:numId="13">
    <w:abstractNumId w:val="3"/>
  </w:num>
  <w:num w:numId="14">
    <w:abstractNumId w:val="2"/>
  </w:num>
  <w:num w:numId="15">
    <w:abstractNumId w:val="26"/>
  </w:num>
  <w:num w:numId="16">
    <w:abstractNumId w:val="5"/>
  </w:num>
  <w:num w:numId="17">
    <w:abstractNumId w:val="7"/>
  </w:num>
  <w:num w:numId="18">
    <w:abstractNumId w:val="31"/>
  </w:num>
  <w:num w:numId="19">
    <w:abstractNumId w:val="8"/>
  </w:num>
  <w:num w:numId="20">
    <w:abstractNumId w:val="27"/>
  </w:num>
  <w:num w:numId="21">
    <w:abstractNumId w:val="18"/>
  </w:num>
  <w:num w:numId="22">
    <w:abstractNumId w:val="12"/>
  </w:num>
  <w:num w:numId="23">
    <w:abstractNumId w:val="25"/>
  </w:num>
  <w:num w:numId="24">
    <w:abstractNumId w:val="1"/>
  </w:num>
  <w:num w:numId="25">
    <w:abstractNumId w:val="19"/>
  </w:num>
  <w:num w:numId="26">
    <w:abstractNumId w:val="11"/>
  </w:num>
  <w:num w:numId="27">
    <w:abstractNumId w:val="17"/>
  </w:num>
  <w:num w:numId="28">
    <w:abstractNumId w:val="29"/>
  </w:num>
  <w:num w:numId="29">
    <w:abstractNumId w:val="16"/>
  </w:num>
  <w:num w:numId="30">
    <w:abstractNumId w:val="28"/>
  </w:num>
  <w:num w:numId="31">
    <w:abstractNumId w:val="23"/>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1"/>
  <w:proofState w:spelling="clean"/>
  <w:defaultTabStop w:val="708"/>
  <w:hyphenationZone w:val="425"/>
  <w:characterSpacingControl w:val="doNotCompress"/>
  <w:hdrShapeDefaults>
    <o:shapedefaults v:ext="edit" spidmax="95234"/>
    <o:shapelayout v:ext="edit">
      <o:idmap v:ext="edit" data="18"/>
    </o:shapelayout>
  </w:hdrShapeDefaults>
  <w:footnotePr>
    <w:footnote w:id="-1"/>
    <w:footnote w:id="0"/>
  </w:footnotePr>
  <w:endnotePr>
    <w:endnote w:id="-1"/>
    <w:endnote w:id="0"/>
  </w:endnotePr>
  <w:compat/>
  <w:rsids>
    <w:rsidRoot w:val="0022623A"/>
    <w:rsid w:val="000123C3"/>
    <w:rsid w:val="00015F13"/>
    <w:rsid w:val="00024EFC"/>
    <w:rsid w:val="00026C6F"/>
    <w:rsid w:val="00033FC6"/>
    <w:rsid w:val="00045AE8"/>
    <w:rsid w:val="000650EF"/>
    <w:rsid w:val="000714D3"/>
    <w:rsid w:val="0009147C"/>
    <w:rsid w:val="000922D2"/>
    <w:rsid w:val="000936B4"/>
    <w:rsid w:val="00094B66"/>
    <w:rsid w:val="00097E50"/>
    <w:rsid w:val="000A0740"/>
    <w:rsid w:val="000B3066"/>
    <w:rsid w:val="000B35F3"/>
    <w:rsid w:val="000B3A14"/>
    <w:rsid w:val="000B653A"/>
    <w:rsid w:val="000C163F"/>
    <w:rsid w:val="000C2D69"/>
    <w:rsid w:val="000C5EF4"/>
    <w:rsid w:val="000D20D1"/>
    <w:rsid w:val="000E6215"/>
    <w:rsid w:val="000F065C"/>
    <w:rsid w:val="000F2F64"/>
    <w:rsid w:val="000F44F5"/>
    <w:rsid w:val="00112609"/>
    <w:rsid w:val="00123A41"/>
    <w:rsid w:val="0012725A"/>
    <w:rsid w:val="00130D50"/>
    <w:rsid w:val="00132E26"/>
    <w:rsid w:val="00134E4F"/>
    <w:rsid w:val="00141BF8"/>
    <w:rsid w:val="001529A5"/>
    <w:rsid w:val="001610F3"/>
    <w:rsid w:val="00161898"/>
    <w:rsid w:val="00171976"/>
    <w:rsid w:val="0017622B"/>
    <w:rsid w:val="0018134E"/>
    <w:rsid w:val="001829DB"/>
    <w:rsid w:val="00187DC7"/>
    <w:rsid w:val="001A257C"/>
    <w:rsid w:val="001A2B49"/>
    <w:rsid w:val="001B0292"/>
    <w:rsid w:val="001D45D0"/>
    <w:rsid w:val="001D5FBB"/>
    <w:rsid w:val="001E5071"/>
    <w:rsid w:val="001E5BF5"/>
    <w:rsid w:val="002059F9"/>
    <w:rsid w:val="00211E49"/>
    <w:rsid w:val="002142BF"/>
    <w:rsid w:val="002169CB"/>
    <w:rsid w:val="0021793A"/>
    <w:rsid w:val="0022047A"/>
    <w:rsid w:val="00222598"/>
    <w:rsid w:val="0022623A"/>
    <w:rsid w:val="0024353D"/>
    <w:rsid w:val="0025638D"/>
    <w:rsid w:val="00280FFE"/>
    <w:rsid w:val="002856E0"/>
    <w:rsid w:val="0029175B"/>
    <w:rsid w:val="00293DE9"/>
    <w:rsid w:val="002977B9"/>
    <w:rsid w:val="002A3B59"/>
    <w:rsid w:val="002A4BB6"/>
    <w:rsid w:val="002B2C94"/>
    <w:rsid w:val="002B315E"/>
    <w:rsid w:val="002B697C"/>
    <w:rsid w:val="002C7604"/>
    <w:rsid w:val="002D367B"/>
    <w:rsid w:val="002D40AC"/>
    <w:rsid w:val="002D6FE5"/>
    <w:rsid w:val="002D7C37"/>
    <w:rsid w:val="002E16A5"/>
    <w:rsid w:val="002F35EE"/>
    <w:rsid w:val="002F3936"/>
    <w:rsid w:val="002F4606"/>
    <w:rsid w:val="002F574D"/>
    <w:rsid w:val="002F78BD"/>
    <w:rsid w:val="003146CC"/>
    <w:rsid w:val="003227DA"/>
    <w:rsid w:val="0032380E"/>
    <w:rsid w:val="00331CA5"/>
    <w:rsid w:val="003340F6"/>
    <w:rsid w:val="003447FE"/>
    <w:rsid w:val="003505EB"/>
    <w:rsid w:val="00360314"/>
    <w:rsid w:val="00360AA9"/>
    <w:rsid w:val="00362A81"/>
    <w:rsid w:val="003663D9"/>
    <w:rsid w:val="00382972"/>
    <w:rsid w:val="003951F2"/>
    <w:rsid w:val="003A0627"/>
    <w:rsid w:val="003A2D23"/>
    <w:rsid w:val="003A64E7"/>
    <w:rsid w:val="003C3D4B"/>
    <w:rsid w:val="003C5A6C"/>
    <w:rsid w:val="003E2D57"/>
    <w:rsid w:val="003E2DEA"/>
    <w:rsid w:val="003E75CA"/>
    <w:rsid w:val="003F1AB7"/>
    <w:rsid w:val="00401CEE"/>
    <w:rsid w:val="00402BB6"/>
    <w:rsid w:val="00417FD7"/>
    <w:rsid w:val="00426083"/>
    <w:rsid w:val="00426B98"/>
    <w:rsid w:val="00427DCA"/>
    <w:rsid w:val="00447066"/>
    <w:rsid w:val="0046528C"/>
    <w:rsid w:val="0047420A"/>
    <w:rsid w:val="00481189"/>
    <w:rsid w:val="0049699B"/>
    <w:rsid w:val="004A5461"/>
    <w:rsid w:val="004B02E2"/>
    <w:rsid w:val="004B47A0"/>
    <w:rsid w:val="004B73AE"/>
    <w:rsid w:val="004C43E0"/>
    <w:rsid w:val="004D60FD"/>
    <w:rsid w:val="004E51EA"/>
    <w:rsid w:val="004F0703"/>
    <w:rsid w:val="004F14DD"/>
    <w:rsid w:val="004F40D3"/>
    <w:rsid w:val="00505774"/>
    <w:rsid w:val="00511D69"/>
    <w:rsid w:val="00511F9A"/>
    <w:rsid w:val="00522F8D"/>
    <w:rsid w:val="0053283E"/>
    <w:rsid w:val="00532B18"/>
    <w:rsid w:val="005336C9"/>
    <w:rsid w:val="0053707E"/>
    <w:rsid w:val="005414A8"/>
    <w:rsid w:val="00545516"/>
    <w:rsid w:val="00570E1D"/>
    <w:rsid w:val="00580CD1"/>
    <w:rsid w:val="00584093"/>
    <w:rsid w:val="00590A42"/>
    <w:rsid w:val="00594048"/>
    <w:rsid w:val="005A1FCF"/>
    <w:rsid w:val="005A3C2D"/>
    <w:rsid w:val="005A597A"/>
    <w:rsid w:val="005B5949"/>
    <w:rsid w:val="005C11AF"/>
    <w:rsid w:val="005C3AAF"/>
    <w:rsid w:val="005C7281"/>
    <w:rsid w:val="005C7B3C"/>
    <w:rsid w:val="005D6092"/>
    <w:rsid w:val="005D7BE3"/>
    <w:rsid w:val="005F4458"/>
    <w:rsid w:val="00606B1E"/>
    <w:rsid w:val="00615330"/>
    <w:rsid w:val="00616DBE"/>
    <w:rsid w:val="006172A7"/>
    <w:rsid w:val="0063025A"/>
    <w:rsid w:val="006309BF"/>
    <w:rsid w:val="00631191"/>
    <w:rsid w:val="006315D9"/>
    <w:rsid w:val="00631AD4"/>
    <w:rsid w:val="00636C5F"/>
    <w:rsid w:val="00661922"/>
    <w:rsid w:val="00677C2A"/>
    <w:rsid w:val="00681FDF"/>
    <w:rsid w:val="00691D04"/>
    <w:rsid w:val="006B2E73"/>
    <w:rsid w:val="006C53DB"/>
    <w:rsid w:val="006D7F2F"/>
    <w:rsid w:val="006E33C4"/>
    <w:rsid w:val="006E5D62"/>
    <w:rsid w:val="006F10CB"/>
    <w:rsid w:val="00700825"/>
    <w:rsid w:val="00701B78"/>
    <w:rsid w:val="00702DD2"/>
    <w:rsid w:val="007034CC"/>
    <w:rsid w:val="0070480E"/>
    <w:rsid w:val="007220C8"/>
    <w:rsid w:val="00725F4B"/>
    <w:rsid w:val="00737B57"/>
    <w:rsid w:val="00750619"/>
    <w:rsid w:val="00754ED4"/>
    <w:rsid w:val="00760CCC"/>
    <w:rsid w:val="0076427D"/>
    <w:rsid w:val="00770443"/>
    <w:rsid w:val="00770A34"/>
    <w:rsid w:val="0077491A"/>
    <w:rsid w:val="00783B90"/>
    <w:rsid w:val="007852BD"/>
    <w:rsid w:val="00791136"/>
    <w:rsid w:val="007912CC"/>
    <w:rsid w:val="007A638D"/>
    <w:rsid w:val="007C08FF"/>
    <w:rsid w:val="007C3951"/>
    <w:rsid w:val="007C6980"/>
    <w:rsid w:val="007F73B8"/>
    <w:rsid w:val="00803568"/>
    <w:rsid w:val="00804A89"/>
    <w:rsid w:val="00805896"/>
    <w:rsid w:val="00807B46"/>
    <w:rsid w:val="00811C7E"/>
    <w:rsid w:val="00812235"/>
    <w:rsid w:val="00834237"/>
    <w:rsid w:val="00834D2C"/>
    <w:rsid w:val="008465EF"/>
    <w:rsid w:val="00850762"/>
    <w:rsid w:val="00864BAB"/>
    <w:rsid w:val="0087430B"/>
    <w:rsid w:val="00880D0B"/>
    <w:rsid w:val="008929FC"/>
    <w:rsid w:val="00894C88"/>
    <w:rsid w:val="00895814"/>
    <w:rsid w:val="00896153"/>
    <w:rsid w:val="008B2CE0"/>
    <w:rsid w:val="008B5B28"/>
    <w:rsid w:val="008C1AAA"/>
    <w:rsid w:val="008C3EA5"/>
    <w:rsid w:val="008D2223"/>
    <w:rsid w:val="008D3FCE"/>
    <w:rsid w:val="008F213F"/>
    <w:rsid w:val="008F229C"/>
    <w:rsid w:val="008F49D4"/>
    <w:rsid w:val="008F4E88"/>
    <w:rsid w:val="008F56CA"/>
    <w:rsid w:val="00903EC1"/>
    <w:rsid w:val="00906529"/>
    <w:rsid w:val="00910801"/>
    <w:rsid w:val="009161EC"/>
    <w:rsid w:val="0092074A"/>
    <w:rsid w:val="00930F79"/>
    <w:rsid w:val="00940C99"/>
    <w:rsid w:val="0094682B"/>
    <w:rsid w:val="009644FF"/>
    <w:rsid w:val="009660A9"/>
    <w:rsid w:val="00984146"/>
    <w:rsid w:val="00987AD1"/>
    <w:rsid w:val="009931D6"/>
    <w:rsid w:val="00993AC9"/>
    <w:rsid w:val="009A1B8C"/>
    <w:rsid w:val="009A4BB1"/>
    <w:rsid w:val="009B4A7D"/>
    <w:rsid w:val="009B4DE0"/>
    <w:rsid w:val="009B56A5"/>
    <w:rsid w:val="009C31C6"/>
    <w:rsid w:val="009C3613"/>
    <w:rsid w:val="009D4F77"/>
    <w:rsid w:val="009D66DE"/>
    <w:rsid w:val="009D6E8F"/>
    <w:rsid w:val="009E0CF7"/>
    <w:rsid w:val="009E146C"/>
    <w:rsid w:val="009E1A10"/>
    <w:rsid w:val="009E43CD"/>
    <w:rsid w:val="009F3D6C"/>
    <w:rsid w:val="00A00794"/>
    <w:rsid w:val="00A037CA"/>
    <w:rsid w:val="00A070AB"/>
    <w:rsid w:val="00A076CC"/>
    <w:rsid w:val="00A07758"/>
    <w:rsid w:val="00A1123A"/>
    <w:rsid w:val="00A14CD5"/>
    <w:rsid w:val="00A21D3F"/>
    <w:rsid w:val="00A22F9D"/>
    <w:rsid w:val="00A329E9"/>
    <w:rsid w:val="00A42179"/>
    <w:rsid w:val="00A53341"/>
    <w:rsid w:val="00A66CAA"/>
    <w:rsid w:val="00A74F0A"/>
    <w:rsid w:val="00A769F1"/>
    <w:rsid w:val="00A847C5"/>
    <w:rsid w:val="00A84866"/>
    <w:rsid w:val="00A85BAB"/>
    <w:rsid w:val="00AA4FB7"/>
    <w:rsid w:val="00AA65A7"/>
    <w:rsid w:val="00AA7705"/>
    <w:rsid w:val="00AB54B1"/>
    <w:rsid w:val="00AC0CE5"/>
    <w:rsid w:val="00AC22B0"/>
    <w:rsid w:val="00AC3725"/>
    <w:rsid w:val="00AC59D6"/>
    <w:rsid w:val="00AD01C0"/>
    <w:rsid w:val="00AD0617"/>
    <w:rsid w:val="00AE3C36"/>
    <w:rsid w:val="00AE4279"/>
    <w:rsid w:val="00AE5BC6"/>
    <w:rsid w:val="00AF0AA6"/>
    <w:rsid w:val="00AF1195"/>
    <w:rsid w:val="00B00276"/>
    <w:rsid w:val="00B00878"/>
    <w:rsid w:val="00B167B4"/>
    <w:rsid w:val="00B226A6"/>
    <w:rsid w:val="00B244DA"/>
    <w:rsid w:val="00B27997"/>
    <w:rsid w:val="00B32C17"/>
    <w:rsid w:val="00B362C9"/>
    <w:rsid w:val="00B37184"/>
    <w:rsid w:val="00B4307E"/>
    <w:rsid w:val="00B4481C"/>
    <w:rsid w:val="00B4706A"/>
    <w:rsid w:val="00B47778"/>
    <w:rsid w:val="00B53687"/>
    <w:rsid w:val="00B6367F"/>
    <w:rsid w:val="00B6417A"/>
    <w:rsid w:val="00B76FDE"/>
    <w:rsid w:val="00B90909"/>
    <w:rsid w:val="00B955EF"/>
    <w:rsid w:val="00B95FC7"/>
    <w:rsid w:val="00BA289B"/>
    <w:rsid w:val="00BA2EEE"/>
    <w:rsid w:val="00BB0BA2"/>
    <w:rsid w:val="00BB7A3E"/>
    <w:rsid w:val="00BD0232"/>
    <w:rsid w:val="00BD2001"/>
    <w:rsid w:val="00BD3989"/>
    <w:rsid w:val="00BD7CF0"/>
    <w:rsid w:val="00BE4EB0"/>
    <w:rsid w:val="00BF0E88"/>
    <w:rsid w:val="00BF60BA"/>
    <w:rsid w:val="00C06EAA"/>
    <w:rsid w:val="00C116EF"/>
    <w:rsid w:val="00C155C1"/>
    <w:rsid w:val="00C2071D"/>
    <w:rsid w:val="00C2588D"/>
    <w:rsid w:val="00C25D5C"/>
    <w:rsid w:val="00C349A8"/>
    <w:rsid w:val="00C3776E"/>
    <w:rsid w:val="00C50A99"/>
    <w:rsid w:val="00C6115D"/>
    <w:rsid w:val="00C62127"/>
    <w:rsid w:val="00C64418"/>
    <w:rsid w:val="00C65520"/>
    <w:rsid w:val="00C6581C"/>
    <w:rsid w:val="00C674B8"/>
    <w:rsid w:val="00C81E8F"/>
    <w:rsid w:val="00C84610"/>
    <w:rsid w:val="00C85C80"/>
    <w:rsid w:val="00CA7959"/>
    <w:rsid w:val="00CB5974"/>
    <w:rsid w:val="00CB7576"/>
    <w:rsid w:val="00CC0EEE"/>
    <w:rsid w:val="00CD46A8"/>
    <w:rsid w:val="00CD4D3F"/>
    <w:rsid w:val="00CE1560"/>
    <w:rsid w:val="00CE1E75"/>
    <w:rsid w:val="00CE29A0"/>
    <w:rsid w:val="00CF2321"/>
    <w:rsid w:val="00D11CC5"/>
    <w:rsid w:val="00D12BE9"/>
    <w:rsid w:val="00D133AD"/>
    <w:rsid w:val="00D40F86"/>
    <w:rsid w:val="00D52DDB"/>
    <w:rsid w:val="00D562C0"/>
    <w:rsid w:val="00D82AC2"/>
    <w:rsid w:val="00D968E7"/>
    <w:rsid w:val="00DA0ED8"/>
    <w:rsid w:val="00DA37ED"/>
    <w:rsid w:val="00DB04F9"/>
    <w:rsid w:val="00DB7FC0"/>
    <w:rsid w:val="00DC5607"/>
    <w:rsid w:val="00DC60C1"/>
    <w:rsid w:val="00DC6482"/>
    <w:rsid w:val="00DC7FC2"/>
    <w:rsid w:val="00DD2843"/>
    <w:rsid w:val="00DD32BC"/>
    <w:rsid w:val="00DE3E3D"/>
    <w:rsid w:val="00DE425B"/>
    <w:rsid w:val="00DE5651"/>
    <w:rsid w:val="00E013B9"/>
    <w:rsid w:val="00E013F7"/>
    <w:rsid w:val="00E020B4"/>
    <w:rsid w:val="00E02588"/>
    <w:rsid w:val="00E12D1E"/>
    <w:rsid w:val="00E21FB3"/>
    <w:rsid w:val="00E326F4"/>
    <w:rsid w:val="00E37965"/>
    <w:rsid w:val="00E43B60"/>
    <w:rsid w:val="00E47F16"/>
    <w:rsid w:val="00E508A5"/>
    <w:rsid w:val="00E517CB"/>
    <w:rsid w:val="00E529F3"/>
    <w:rsid w:val="00E545BB"/>
    <w:rsid w:val="00E60B98"/>
    <w:rsid w:val="00E63B23"/>
    <w:rsid w:val="00E711E2"/>
    <w:rsid w:val="00E776C8"/>
    <w:rsid w:val="00E9233D"/>
    <w:rsid w:val="00E966B2"/>
    <w:rsid w:val="00EA32D3"/>
    <w:rsid w:val="00EB1EAC"/>
    <w:rsid w:val="00EC091F"/>
    <w:rsid w:val="00EC16FD"/>
    <w:rsid w:val="00EC3D57"/>
    <w:rsid w:val="00EC5C6E"/>
    <w:rsid w:val="00EC7955"/>
    <w:rsid w:val="00EE4850"/>
    <w:rsid w:val="00EE6780"/>
    <w:rsid w:val="00EE705C"/>
    <w:rsid w:val="00EE7889"/>
    <w:rsid w:val="00F07656"/>
    <w:rsid w:val="00F104A5"/>
    <w:rsid w:val="00F215C5"/>
    <w:rsid w:val="00F274B0"/>
    <w:rsid w:val="00F318D4"/>
    <w:rsid w:val="00F437AD"/>
    <w:rsid w:val="00F65ED9"/>
    <w:rsid w:val="00F75D4A"/>
    <w:rsid w:val="00F81BE6"/>
    <w:rsid w:val="00F87783"/>
    <w:rsid w:val="00F96753"/>
    <w:rsid w:val="00FA30F8"/>
    <w:rsid w:val="00FA32A1"/>
    <w:rsid w:val="00FA3CD3"/>
    <w:rsid w:val="00FA779E"/>
    <w:rsid w:val="00FB45C5"/>
    <w:rsid w:val="00FC1809"/>
    <w:rsid w:val="00FC20A7"/>
    <w:rsid w:val="00FD43D5"/>
    <w:rsid w:val="00FE1E85"/>
    <w:rsid w:val="00FE782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112609"/>
  </w:style>
  <w:style w:type="paragraph" w:styleId="Cmsor2">
    <w:name w:val="heading 2"/>
    <w:basedOn w:val="Norml"/>
    <w:link w:val="Cmsor2Char"/>
    <w:uiPriority w:val="9"/>
    <w:qFormat/>
    <w:rsid w:val="0029175B"/>
    <w:pPr>
      <w:spacing w:before="100" w:beforeAutospacing="1" w:after="100" w:afterAutospacing="1" w:line="240" w:lineRule="auto"/>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29175B"/>
    <w:pPr>
      <w:spacing w:before="100" w:beforeAutospacing="1" w:after="100" w:afterAutospacing="1" w:line="240" w:lineRule="auto"/>
      <w:outlineLvl w:val="2"/>
    </w:pPr>
    <w:rPr>
      <w:rFonts w:ascii="Times New Roman" w:eastAsia="Times New Roman" w:hAnsi="Times New Roman" w:cs="Times New Roman"/>
      <w:b/>
      <w:bCs/>
      <w:sz w:val="27"/>
      <w:szCs w:val="27"/>
      <w:lang w:eastAsia="hu-HU"/>
    </w:rPr>
  </w:style>
  <w:style w:type="paragraph" w:styleId="Cmsor4">
    <w:name w:val="heading 4"/>
    <w:basedOn w:val="Norml"/>
    <w:next w:val="Norml"/>
    <w:link w:val="Cmsor4Char"/>
    <w:uiPriority w:val="9"/>
    <w:unhideWhenUsed/>
    <w:qFormat/>
    <w:rsid w:val="008465E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8465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22623A"/>
    <w:pPr>
      <w:tabs>
        <w:tab w:val="center" w:pos="4536"/>
        <w:tab w:val="right" w:pos="9072"/>
      </w:tabs>
      <w:spacing w:after="0" w:line="240" w:lineRule="auto"/>
    </w:pPr>
  </w:style>
  <w:style w:type="character" w:customStyle="1" w:styleId="lfejChar">
    <w:name w:val="Élőfej Char"/>
    <w:basedOn w:val="Bekezdsalapbettpusa"/>
    <w:link w:val="lfej"/>
    <w:uiPriority w:val="99"/>
    <w:rsid w:val="0022623A"/>
  </w:style>
  <w:style w:type="paragraph" w:styleId="llb">
    <w:name w:val="footer"/>
    <w:basedOn w:val="Norml"/>
    <w:link w:val="llbChar"/>
    <w:uiPriority w:val="99"/>
    <w:unhideWhenUsed/>
    <w:rsid w:val="0022623A"/>
    <w:pPr>
      <w:tabs>
        <w:tab w:val="center" w:pos="4536"/>
        <w:tab w:val="right" w:pos="9072"/>
      </w:tabs>
      <w:spacing w:after="0" w:line="240" w:lineRule="auto"/>
    </w:pPr>
  </w:style>
  <w:style w:type="character" w:customStyle="1" w:styleId="llbChar">
    <w:name w:val="Élőláb Char"/>
    <w:basedOn w:val="Bekezdsalapbettpusa"/>
    <w:link w:val="llb"/>
    <w:uiPriority w:val="99"/>
    <w:rsid w:val="0022623A"/>
  </w:style>
  <w:style w:type="paragraph" w:styleId="Buborkszveg">
    <w:name w:val="Balloon Text"/>
    <w:basedOn w:val="Norml"/>
    <w:link w:val="BuborkszvegChar"/>
    <w:uiPriority w:val="99"/>
    <w:semiHidden/>
    <w:unhideWhenUsed/>
    <w:rsid w:val="0022623A"/>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2623A"/>
    <w:rPr>
      <w:rFonts w:ascii="Tahoma" w:hAnsi="Tahoma" w:cs="Tahoma"/>
      <w:sz w:val="16"/>
      <w:szCs w:val="16"/>
    </w:rPr>
  </w:style>
  <w:style w:type="character" w:styleId="Hiperhivatkozs">
    <w:name w:val="Hyperlink"/>
    <w:basedOn w:val="Bekezdsalapbettpusa"/>
    <w:uiPriority w:val="99"/>
    <w:unhideWhenUsed/>
    <w:rsid w:val="0022623A"/>
    <w:rPr>
      <w:color w:val="0000FF" w:themeColor="hyperlink"/>
      <w:u w:val="single"/>
    </w:rPr>
  </w:style>
  <w:style w:type="paragraph" w:styleId="Listaszerbekezds">
    <w:name w:val="List Paragraph"/>
    <w:basedOn w:val="Norml"/>
    <w:uiPriority w:val="34"/>
    <w:qFormat/>
    <w:rsid w:val="0087430B"/>
    <w:pPr>
      <w:ind w:left="720"/>
      <w:contextualSpacing/>
    </w:pPr>
  </w:style>
  <w:style w:type="paragraph" w:styleId="HTML-kntformzott">
    <w:name w:val="HTML Preformatted"/>
    <w:basedOn w:val="Norml"/>
    <w:link w:val="HTML-kntformzottChar"/>
    <w:uiPriority w:val="99"/>
    <w:unhideWhenUsed/>
    <w:rsid w:val="00874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rsid w:val="0087430B"/>
    <w:rPr>
      <w:rFonts w:ascii="Courier New" w:eastAsia="Times New Roman" w:hAnsi="Courier New" w:cs="Courier New"/>
      <w:sz w:val="20"/>
      <w:szCs w:val="20"/>
      <w:lang w:eastAsia="hu-HU"/>
    </w:rPr>
  </w:style>
  <w:style w:type="character" w:customStyle="1" w:styleId="Cmsor2Char">
    <w:name w:val="Címsor 2 Char"/>
    <w:basedOn w:val="Bekezdsalapbettpusa"/>
    <w:link w:val="Cmsor2"/>
    <w:uiPriority w:val="9"/>
    <w:rsid w:val="0029175B"/>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29175B"/>
    <w:rPr>
      <w:rFonts w:ascii="Times New Roman" w:eastAsia="Times New Roman" w:hAnsi="Times New Roman" w:cs="Times New Roman"/>
      <w:b/>
      <w:bCs/>
      <w:sz w:val="27"/>
      <w:szCs w:val="27"/>
      <w:lang w:eastAsia="hu-HU"/>
    </w:rPr>
  </w:style>
  <w:style w:type="character" w:customStyle="1" w:styleId="ho">
    <w:name w:val="ho"/>
    <w:basedOn w:val="Bekezdsalapbettpusa"/>
    <w:rsid w:val="0029175B"/>
  </w:style>
  <w:style w:type="character" w:customStyle="1" w:styleId="gd">
    <w:name w:val="gd"/>
    <w:basedOn w:val="Bekezdsalapbettpusa"/>
    <w:rsid w:val="0029175B"/>
  </w:style>
  <w:style w:type="character" w:customStyle="1" w:styleId="go">
    <w:name w:val="go"/>
    <w:basedOn w:val="Bekezdsalapbettpusa"/>
    <w:rsid w:val="0029175B"/>
  </w:style>
  <w:style w:type="character" w:customStyle="1" w:styleId="g3">
    <w:name w:val="g3"/>
    <w:basedOn w:val="Bekezdsalapbettpusa"/>
    <w:rsid w:val="0029175B"/>
  </w:style>
  <w:style w:type="character" w:customStyle="1" w:styleId="hb">
    <w:name w:val="hb"/>
    <w:basedOn w:val="Bekezdsalapbettpusa"/>
    <w:rsid w:val="0029175B"/>
  </w:style>
  <w:style w:type="character" w:customStyle="1" w:styleId="g2">
    <w:name w:val="g2"/>
    <w:basedOn w:val="Bekezdsalapbettpusa"/>
    <w:rsid w:val="0029175B"/>
  </w:style>
  <w:style w:type="character" w:customStyle="1" w:styleId="avw">
    <w:name w:val="avw"/>
    <w:basedOn w:val="Bekezdsalapbettpusa"/>
    <w:rsid w:val="0029175B"/>
  </w:style>
  <w:style w:type="character" w:styleId="Helyrzszveg">
    <w:name w:val="Placeholder Text"/>
    <w:basedOn w:val="Bekezdsalapbettpusa"/>
    <w:uiPriority w:val="99"/>
    <w:semiHidden/>
    <w:rsid w:val="00A037CA"/>
    <w:rPr>
      <w:color w:val="808080"/>
    </w:rPr>
  </w:style>
  <w:style w:type="character" w:customStyle="1" w:styleId="Cmsor4Char">
    <w:name w:val="Címsor 4 Char"/>
    <w:basedOn w:val="Bekezdsalapbettpusa"/>
    <w:link w:val="Cmsor4"/>
    <w:uiPriority w:val="9"/>
    <w:rsid w:val="008465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rsid w:val="008465EF"/>
    <w:rPr>
      <w:rFonts w:asciiTheme="majorHAnsi" w:eastAsiaTheme="majorEastAsia" w:hAnsiTheme="majorHAnsi" w:cstheme="majorBidi"/>
      <w:color w:val="243F60" w:themeColor="accent1" w:themeShade="7F"/>
    </w:rPr>
  </w:style>
  <w:style w:type="character" w:customStyle="1" w:styleId="mw-headline">
    <w:name w:val="mw-headline"/>
    <w:basedOn w:val="Bekezdsalapbettpusa"/>
    <w:rsid w:val="008465EF"/>
  </w:style>
  <w:style w:type="character" w:customStyle="1" w:styleId="mw-editsection">
    <w:name w:val="mw-editsection"/>
    <w:basedOn w:val="Bekezdsalapbettpusa"/>
    <w:rsid w:val="008465EF"/>
  </w:style>
  <w:style w:type="character" w:customStyle="1" w:styleId="mw-editsection-bracket">
    <w:name w:val="mw-editsection-bracket"/>
    <w:basedOn w:val="Bekezdsalapbettpusa"/>
    <w:rsid w:val="008465EF"/>
  </w:style>
  <w:style w:type="character" w:styleId="Mrltotthiperhivatkozs">
    <w:name w:val="FollowedHyperlink"/>
    <w:basedOn w:val="Bekezdsalapbettpusa"/>
    <w:uiPriority w:val="99"/>
    <w:semiHidden/>
    <w:unhideWhenUsed/>
    <w:rsid w:val="008465EF"/>
    <w:rPr>
      <w:color w:val="800080"/>
      <w:u w:val="single"/>
    </w:rPr>
  </w:style>
  <w:style w:type="paragraph" w:styleId="NormlWeb">
    <w:name w:val="Normal (Web)"/>
    <w:basedOn w:val="Norml"/>
    <w:uiPriority w:val="99"/>
    <w:unhideWhenUsed/>
    <w:rsid w:val="008465E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Oldalszm">
    <w:name w:val="page number"/>
    <w:basedOn w:val="Bekezdsalapbettpusa"/>
    <w:uiPriority w:val="99"/>
    <w:unhideWhenUsed/>
    <w:rsid w:val="00606B1E"/>
    <w:rPr>
      <w:rFonts w:eastAsiaTheme="minorEastAsia" w:cstheme="minorBidi"/>
      <w:bCs w:val="0"/>
      <w:iCs w:val="0"/>
      <w:szCs w:val="22"/>
      <w:lang w:val="hu-HU"/>
    </w:rPr>
  </w:style>
</w:styles>
</file>

<file path=word/webSettings.xml><?xml version="1.0" encoding="utf-8"?>
<w:webSettings xmlns:r="http://schemas.openxmlformats.org/officeDocument/2006/relationships" xmlns:w="http://schemas.openxmlformats.org/wordprocessingml/2006/main">
  <w:divs>
    <w:div w:id="46606826">
      <w:bodyDiv w:val="1"/>
      <w:marLeft w:val="0"/>
      <w:marRight w:val="0"/>
      <w:marTop w:val="0"/>
      <w:marBottom w:val="0"/>
      <w:divBdr>
        <w:top w:val="none" w:sz="0" w:space="0" w:color="auto"/>
        <w:left w:val="none" w:sz="0" w:space="0" w:color="auto"/>
        <w:bottom w:val="none" w:sz="0" w:space="0" w:color="auto"/>
        <w:right w:val="none" w:sz="0" w:space="0" w:color="auto"/>
      </w:divBdr>
      <w:divsChild>
        <w:div w:id="1830250556">
          <w:marLeft w:val="0"/>
          <w:marRight w:val="0"/>
          <w:marTop w:val="0"/>
          <w:marBottom w:val="0"/>
          <w:divBdr>
            <w:top w:val="none" w:sz="0" w:space="0" w:color="auto"/>
            <w:left w:val="none" w:sz="0" w:space="0" w:color="auto"/>
            <w:bottom w:val="none" w:sz="0" w:space="0" w:color="auto"/>
            <w:right w:val="none" w:sz="0" w:space="0" w:color="auto"/>
          </w:divBdr>
          <w:divsChild>
            <w:div w:id="1858303911">
              <w:marLeft w:val="0"/>
              <w:marRight w:val="0"/>
              <w:marTop w:val="0"/>
              <w:marBottom w:val="0"/>
              <w:divBdr>
                <w:top w:val="none" w:sz="0" w:space="0" w:color="auto"/>
                <w:left w:val="none" w:sz="0" w:space="0" w:color="auto"/>
                <w:bottom w:val="none" w:sz="0" w:space="0" w:color="auto"/>
                <w:right w:val="none" w:sz="0" w:space="0" w:color="auto"/>
              </w:divBdr>
              <w:divsChild>
                <w:div w:id="5793171">
                  <w:marLeft w:val="0"/>
                  <w:marRight w:val="0"/>
                  <w:marTop w:val="0"/>
                  <w:marBottom w:val="0"/>
                  <w:divBdr>
                    <w:top w:val="none" w:sz="0" w:space="0" w:color="auto"/>
                    <w:left w:val="none" w:sz="0" w:space="0" w:color="auto"/>
                    <w:bottom w:val="none" w:sz="0" w:space="0" w:color="auto"/>
                    <w:right w:val="none" w:sz="0" w:space="0" w:color="auto"/>
                  </w:divBdr>
                  <w:divsChild>
                    <w:div w:id="2479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4208">
          <w:marLeft w:val="0"/>
          <w:marRight w:val="0"/>
          <w:marTop w:val="0"/>
          <w:marBottom w:val="0"/>
          <w:divBdr>
            <w:top w:val="none" w:sz="0" w:space="0" w:color="auto"/>
            <w:left w:val="none" w:sz="0" w:space="0" w:color="auto"/>
            <w:bottom w:val="none" w:sz="0" w:space="0" w:color="auto"/>
            <w:right w:val="none" w:sz="0" w:space="0" w:color="auto"/>
          </w:divBdr>
          <w:divsChild>
            <w:div w:id="1591506399">
              <w:marLeft w:val="0"/>
              <w:marRight w:val="0"/>
              <w:marTop w:val="0"/>
              <w:marBottom w:val="0"/>
              <w:divBdr>
                <w:top w:val="none" w:sz="0" w:space="0" w:color="auto"/>
                <w:left w:val="none" w:sz="0" w:space="0" w:color="auto"/>
                <w:bottom w:val="none" w:sz="0" w:space="0" w:color="auto"/>
                <w:right w:val="none" w:sz="0" w:space="0" w:color="auto"/>
              </w:divBdr>
              <w:divsChild>
                <w:div w:id="1920140137">
                  <w:marLeft w:val="0"/>
                  <w:marRight w:val="0"/>
                  <w:marTop w:val="0"/>
                  <w:marBottom w:val="0"/>
                  <w:divBdr>
                    <w:top w:val="none" w:sz="0" w:space="0" w:color="auto"/>
                    <w:left w:val="none" w:sz="0" w:space="0" w:color="auto"/>
                    <w:bottom w:val="none" w:sz="0" w:space="0" w:color="auto"/>
                    <w:right w:val="none" w:sz="0" w:space="0" w:color="auto"/>
                  </w:divBdr>
                  <w:divsChild>
                    <w:div w:id="1762530345">
                      <w:marLeft w:val="0"/>
                      <w:marRight w:val="0"/>
                      <w:marTop w:val="0"/>
                      <w:marBottom w:val="0"/>
                      <w:divBdr>
                        <w:top w:val="none" w:sz="0" w:space="0" w:color="auto"/>
                        <w:left w:val="none" w:sz="0" w:space="0" w:color="auto"/>
                        <w:bottom w:val="none" w:sz="0" w:space="0" w:color="auto"/>
                        <w:right w:val="none" w:sz="0" w:space="0" w:color="auto"/>
                      </w:divBdr>
                      <w:divsChild>
                        <w:div w:id="1048068790">
                          <w:marLeft w:val="0"/>
                          <w:marRight w:val="0"/>
                          <w:marTop w:val="0"/>
                          <w:marBottom w:val="0"/>
                          <w:divBdr>
                            <w:top w:val="none" w:sz="0" w:space="0" w:color="auto"/>
                            <w:left w:val="none" w:sz="0" w:space="0" w:color="auto"/>
                            <w:bottom w:val="none" w:sz="0" w:space="0" w:color="auto"/>
                            <w:right w:val="none" w:sz="0" w:space="0" w:color="auto"/>
                          </w:divBdr>
                          <w:divsChild>
                            <w:div w:id="1894658420">
                              <w:marLeft w:val="0"/>
                              <w:marRight w:val="0"/>
                              <w:marTop w:val="0"/>
                              <w:marBottom w:val="0"/>
                              <w:divBdr>
                                <w:top w:val="none" w:sz="0" w:space="0" w:color="auto"/>
                                <w:left w:val="none" w:sz="0" w:space="0" w:color="auto"/>
                                <w:bottom w:val="none" w:sz="0" w:space="0" w:color="auto"/>
                                <w:right w:val="none" w:sz="0" w:space="0" w:color="auto"/>
                              </w:divBdr>
                              <w:divsChild>
                                <w:div w:id="221330089">
                                  <w:marLeft w:val="0"/>
                                  <w:marRight w:val="0"/>
                                  <w:marTop w:val="0"/>
                                  <w:marBottom w:val="0"/>
                                  <w:divBdr>
                                    <w:top w:val="none" w:sz="0" w:space="0" w:color="auto"/>
                                    <w:left w:val="none" w:sz="0" w:space="0" w:color="auto"/>
                                    <w:bottom w:val="none" w:sz="0" w:space="0" w:color="auto"/>
                                    <w:right w:val="none" w:sz="0" w:space="0" w:color="auto"/>
                                  </w:divBdr>
                                  <w:divsChild>
                                    <w:div w:id="1513256068">
                                      <w:marLeft w:val="0"/>
                                      <w:marRight w:val="0"/>
                                      <w:marTop w:val="0"/>
                                      <w:marBottom w:val="0"/>
                                      <w:divBdr>
                                        <w:top w:val="none" w:sz="0" w:space="0" w:color="auto"/>
                                        <w:left w:val="none" w:sz="0" w:space="0" w:color="auto"/>
                                        <w:bottom w:val="none" w:sz="0" w:space="0" w:color="auto"/>
                                        <w:right w:val="none" w:sz="0" w:space="0" w:color="auto"/>
                                      </w:divBdr>
                                      <w:divsChild>
                                        <w:div w:id="884102783">
                                          <w:marLeft w:val="0"/>
                                          <w:marRight w:val="0"/>
                                          <w:marTop w:val="0"/>
                                          <w:marBottom w:val="0"/>
                                          <w:divBdr>
                                            <w:top w:val="none" w:sz="0" w:space="0" w:color="auto"/>
                                            <w:left w:val="none" w:sz="0" w:space="0" w:color="auto"/>
                                            <w:bottom w:val="none" w:sz="0" w:space="0" w:color="auto"/>
                                            <w:right w:val="none" w:sz="0" w:space="0" w:color="auto"/>
                                          </w:divBdr>
                                          <w:divsChild>
                                            <w:div w:id="737702849">
                                              <w:marLeft w:val="0"/>
                                              <w:marRight w:val="0"/>
                                              <w:marTop w:val="0"/>
                                              <w:marBottom w:val="0"/>
                                              <w:divBdr>
                                                <w:top w:val="none" w:sz="0" w:space="0" w:color="auto"/>
                                                <w:left w:val="none" w:sz="0" w:space="0" w:color="auto"/>
                                                <w:bottom w:val="none" w:sz="0" w:space="0" w:color="auto"/>
                                                <w:right w:val="none" w:sz="0" w:space="0" w:color="auto"/>
                                              </w:divBdr>
                                              <w:divsChild>
                                                <w:div w:id="1628051012">
                                                  <w:marLeft w:val="0"/>
                                                  <w:marRight w:val="0"/>
                                                  <w:marTop w:val="0"/>
                                                  <w:marBottom w:val="0"/>
                                                  <w:divBdr>
                                                    <w:top w:val="none" w:sz="0" w:space="0" w:color="auto"/>
                                                    <w:left w:val="none" w:sz="0" w:space="0" w:color="auto"/>
                                                    <w:bottom w:val="none" w:sz="0" w:space="0" w:color="auto"/>
                                                    <w:right w:val="none" w:sz="0" w:space="0" w:color="auto"/>
                                                  </w:divBdr>
                                                </w:div>
                                              </w:divsChild>
                                            </w:div>
                                            <w:div w:id="1153328687">
                                              <w:marLeft w:val="0"/>
                                              <w:marRight w:val="0"/>
                                              <w:marTop w:val="0"/>
                                              <w:marBottom w:val="0"/>
                                              <w:divBdr>
                                                <w:top w:val="none" w:sz="0" w:space="0" w:color="auto"/>
                                                <w:left w:val="none" w:sz="0" w:space="0" w:color="auto"/>
                                                <w:bottom w:val="none" w:sz="0" w:space="0" w:color="auto"/>
                                                <w:right w:val="none" w:sz="0" w:space="0" w:color="auto"/>
                                              </w:divBdr>
                                              <w:divsChild>
                                                <w:div w:id="700933963">
                                                  <w:marLeft w:val="0"/>
                                                  <w:marRight w:val="0"/>
                                                  <w:marTop w:val="0"/>
                                                  <w:marBottom w:val="0"/>
                                                  <w:divBdr>
                                                    <w:top w:val="none" w:sz="0" w:space="0" w:color="auto"/>
                                                    <w:left w:val="none" w:sz="0" w:space="0" w:color="auto"/>
                                                    <w:bottom w:val="none" w:sz="0" w:space="0" w:color="auto"/>
                                                    <w:right w:val="none" w:sz="0" w:space="0" w:color="auto"/>
                                                  </w:divBdr>
                                                  <w:divsChild>
                                                    <w:div w:id="15525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6579551">
          <w:marLeft w:val="0"/>
          <w:marRight w:val="0"/>
          <w:marTop w:val="0"/>
          <w:marBottom w:val="0"/>
          <w:divBdr>
            <w:top w:val="none" w:sz="0" w:space="0" w:color="auto"/>
            <w:left w:val="none" w:sz="0" w:space="0" w:color="auto"/>
            <w:bottom w:val="none" w:sz="0" w:space="0" w:color="auto"/>
            <w:right w:val="none" w:sz="0" w:space="0" w:color="auto"/>
          </w:divBdr>
          <w:divsChild>
            <w:div w:id="1206796370">
              <w:marLeft w:val="0"/>
              <w:marRight w:val="0"/>
              <w:marTop w:val="0"/>
              <w:marBottom w:val="0"/>
              <w:divBdr>
                <w:top w:val="none" w:sz="0" w:space="0" w:color="auto"/>
                <w:left w:val="none" w:sz="0" w:space="0" w:color="auto"/>
                <w:bottom w:val="none" w:sz="0" w:space="0" w:color="auto"/>
                <w:right w:val="none" w:sz="0" w:space="0" w:color="auto"/>
              </w:divBdr>
            </w:div>
            <w:div w:id="738404893">
              <w:marLeft w:val="0"/>
              <w:marRight w:val="0"/>
              <w:marTop w:val="0"/>
              <w:marBottom w:val="0"/>
              <w:divBdr>
                <w:top w:val="none" w:sz="0" w:space="0" w:color="auto"/>
                <w:left w:val="none" w:sz="0" w:space="0" w:color="auto"/>
                <w:bottom w:val="none" w:sz="0" w:space="0" w:color="auto"/>
                <w:right w:val="none" w:sz="0" w:space="0" w:color="auto"/>
              </w:divBdr>
            </w:div>
          </w:divsChild>
        </w:div>
        <w:div w:id="383798417">
          <w:marLeft w:val="0"/>
          <w:marRight w:val="0"/>
          <w:marTop w:val="0"/>
          <w:marBottom w:val="0"/>
          <w:divBdr>
            <w:top w:val="none" w:sz="0" w:space="0" w:color="auto"/>
            <w:left w:val="none" w:sz="0" w:space="0" w:color="auto"/>
            <w:bottom w:val="none" w:sz="0" w:space="0" w:color="auto"/>
            <w:right w:val="none" w:sz="0" w:space="0" w:color="auto"/>
          </w:divBdr>
          <w:divsChild>
            <w:div w:id="1428430263">
              <w:marLeft w:val="0"/>
              <w:marRight w:val="0"/>
              <w:marTop w:val="0"/>
              <w:marBottom w:val="0"/>
              <w:divBdr>
                <w:top w:val="none" w:sz="0" w:space="0" w:color="auto"/>
                <w:left w:val="none" w:sz="0" w:space="0" w:color="auto"/>
                <w:bottom w:val="none" w:sz="0" w:space="0" w:color="auto"/>
                <w:right w:val="none" w:sz="0" w:space="0" w:color="auto"/>
              </w:divBdr>
              <w:divsChild>
                <w:div w:id="1572158150">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sChild>
                        <w:div w:id="1912275910">
                          <w:marLeft w:val="0"/>
                          <w:marRight w:val="0"/>
                          <w:marTop w:val="0"/>
                          <w:marBottom w:val="0"/>
                          <w:divBdr>
                            <w:top w:val="none" w:sz="0" w:space="0" w:color="auto"/>
                            <w:left w:val="none" w:sz="0" w:space="0" w:color="auto"/>
                            <w:bottom w:val="none" w:sz="0" w:space="0" w:color="auto"/>
                            <w:right w:val="none" w:sz="0" w:space="0" w:color="auto"/>
                          </w:divBdr>
                          <w:divsChild>
                            <w:div w:id="1531918072">
                              <w:marLeft w:val="0"/>
                              <w:marRight w:val="0"/>
                              <w:marTop w:val="0"/>
                              <w:marBottom w:val="0"/>
                              <w:divBdr>
                                <w:top w:val="none" w:sz="0" w:space="0" w:color="auto"/>
                                <w:left w:val="none" w:sz="0" w:space="0" w:color="auto"/>
                                <w:bottom w:val="none" w:sz="0" w:space="0" w:color="auto"/>
                                <w:right w:val="none" w:sz="0" w:space="0" w:color="auto"/>
                              </w:divBdr>
                              <w:divsChild>
                                <w:div w:id="299657603">
                                  <w:marLeft w:val="0"/>
                                  <w:marRight w:val="0"/>
                                  <w:marTop w:val="0"/>
                                  <w:marBottom w:val="0"/>
                                  <w:divBdr>
                                    <w:top w:val="none" w:sz="0" w:space="0" w:color="auto"/>
                                    <w:left w:val="none" w:sz="0" w:space="0" w:color="auto"/>
                                    <w:bottom w:val="none" w:sz="0" w:space="0" w:color="auto"/>
                                    <w:right w:val="none" w:sz="0" w:space="0" w:color="auto"/>
                                  </w:divBdr>
                                  <w:divsChild>
                                    <w:div w:id="958688050">
                                      <w:marLeft w:val="0"/>
                                      <w:marRight w:val="0"/>
                                      <w:marTop w:val="0"/>
                                      <w:marBottom w:val="0"/>
                                      <w:divBdr>
                                        <w:top w:val="none" w:sz="0" w:space="0" w:color="auto"/>
                                        <w:left w:val="none" w:sz="0" w:space="0" w:color="auto"/>
                                        <w:bottom w:val="none" w:sz="0" w:space="0" w:color="auto"/>
                                        <w:right w:val="none" w:sz="0" w:space="0" w:color="auto"/>
                                      </w:divBdr>
                                      <w:divsChild>
                                        <w:div w:id="37751558">
                                          <w:marLeft w:val="0"/>
                                          <w:marRight w:val="0"/>
                                          <w:marTop w:val="0"/>
                                          <w:marBottom w:val="0"/>
                                          <w:divBdr>
                                            <w:top w:val="none" w:sz="0" w:space="0" w:color="auto"/>
                                            <w:left w:val="none" w:sz="0" w:space="0" w:color="auto"/>
                                            <w:bottom w:val="none" w:sz="0" w:space="0" w:color="auto"/>
                                            <w:right w:val="none" w:sz="0" w:space="0" w:color="auto"/>
                                          </w:divBdr>
                                          <w:divsChild>
                                            <w:div w:id="1752435029">
                                              <w:marLeft w:val="0"/>
                                              <w:marRight w:val="0"/>
                                              <w:marTop w:val="0"/>
                                              <w:marBottom w:val="0"/>
                                              <w:divBdr>
                                                <w:top w:val="none" w:sz="0" w:space="0" w:color="auto"/>
                                                <w:left w:val="none" w:sz="0" w:space="0" w:color="auto"/>
                                                <w:bottom w:val="none" w:sz="0" w:space="0" w:color="auto"/>
                                                <w:right w:val="none" w:sz="0" w:space="0" w:color="auto"/>
                                              </w:divBdr>
                                              <w:divsChild>
                                                <w:div w:id="1496921605">
                                                  <w:marLeft w:val="0"/>
                                                  <w:marRight w:val="0"/>
                                                  <w:marTop w:val="0"/>
                                                  <w:marBottom w:val="0"/>
                                                  <w:divBdr>
                                                    <w:top w:val="none" w:sz="0" w:space="0" w:color="auto"/>
                                                    <w:left w:val="none" w:sz="0" w:space="0" w:color="auto"/>
                                                    <w:bottom w:val="none" w:sz="0" w:space="0" w:color="auto"/>
                                                    <w:right w:val="none" w:sz="0" w:space="0" w:color="auto"/>
                                                  </w:divBdr>
                                                  <w:divsChild>
                                                    <w:div w:id="711883804">
                                                      <w:marLeft w:val="0"/>
                                                      <w:marRight w:val="0"/>
                                                      <w:marTop w:val="0"/>
                                                      <w:marBottom w:val="0"/>
                                                      <w:divBdr>
                                                        <w:top w:val="none" w:sz="0" w:space="0" w:color="auto"/>
                                                        <w:left w:val="none" w:sz="0" w:space="0" w:color="auto"/>
                                                        <w:bottom w:val="none" w:sz="0" w:space="0" w:color="auto"/>
                                                        <w:right w:val="none" w:sz="0" w:space="0" w:color="auto"/>
                                                      </w:divBdr>
                                                      <w:divsChild>
                                                        <w:div w:id="1954362395">
                                                          <w:marLeft w:val="0"/>
                                                          <w:marRight w:val="0"/>
                                                          <w:marTop w:val="0"/>
                                                          <w:marBottom w:val="0"/>
                                                          <w:divBdr>
                                                            <w:top w:val="none" w:sz="0" w:space="0" w:color="auto"/>
                                                            <w:left w:val="none" w:sz="0" w:space="0" w:color="auto"/>
                                                            <w:bottom w:val="none" w:sz="0" w:space="0" w:color="auto"/>
                                                            <w:right w:val="none" w:sz="0" w:space="0" w:color="auto"/>
                                                          </w:divBdr>
                                                          <w:divsChild>
                                                            <w:div w:id="933125588">
                                                              <w:marLeft w:val="0"/>
                                                              <w:marRight w:val="0"/>
                                                              <w:marTop w:val="0"/>
                                                              <w:marBottom w:val="0"/>
                                                              <w:divBdr>
                                                                <w:top w:val="none" w:sz="0" w:space="0" w:color="auto"/>
                                                                <w:left w:val="none" w:sz="0" w:space="0" w:color="auto"/>
                                                                <w:bottom w:val="none" w:sz="0" w:space="0" w:color="auto"/>
                                                                <w:right w:val="none" w:sz="0" w:space="0" w:color="auto"/>
                                                              </w:divBdr>
                                                              <w:divsChild>
                                                                <w:div w:id="1751000748">
                                                                  <w:marLeft w:val="0"/>
                                                                  <w:marRight w:val="0"/>
                                                                  <w:marTop w:val="0"/>
                                                                  <w:marBottom w:val="0"/>
                                                                  <w:divBdr>
                                                                    <w:top w:val="none" w:sz="0" w:space="0" w:color="auto"/>
                                                                    <w:left w:val="none" w:sz="0" w:space="0" w:color="auto"/>
                                                                    <w:bottom w:val="none" w:sz="0" w:space="0" w:color="auto"/>
                                                                    <w:right w:val="none" w:sz="0" w:space="0" w:color="auto"/>
                                                                  </w:divBdr>
                                                                  <w:divsChild>
                                                                    <w:div w:id="315838933">
                                                                      <w:marLeft w:val="0"/>
                                                                      <w:marRight w:val="0"/>
                                                                      <w:marTop w:val="0"/>
                                                                      <w:marBottom w:val="0"/>
                                                                      <w:divBdr>
                                                                        <w:top w:val="none" w:sz="0" w:space="0" w:color="auto"/>
                                                                        <w:left w:val="none" w:sz="0" w:space="0" w:color="auto"/>
                                                                        <w:bottom w:val="none" w:sz="0" w:space="0" w:color="auto"/>
                                                                        <w:right w:val="none" w:sz="0" w:space="0" w:color="auto"/>
                                                                      </w:divBdr>
                                                                      <w:divsChild>
                                                                        <w:div w:id="503862844">
                                                                          <w:marLeft w:val="0"/>
                                                                          <w:marRight w:val="0"/>
                                                                          <w:marTop w:val="0"/>
                                                                          <w:marBottom w:val="0"/>
                                                                          <w:divBdr>
                                                                            <w:top w:val="none" w:sz="0" w:space="0" w:color="auto"/>
                                                                            <w:left w:val="none" w:sz="0" w:space="0" w:color="auto"/>
                                                                            <w:bottom w:val="none" w:sz="0" w:space="0" w:color="auto"/>
                                                                            <w:right w:val="none" w:sz="0" w:space="0" w:color="auto"/>
                                                                          </w:divBdr>
                                                                        </w:div>
                                                                        <w:div w:id="1552839907">
                                                                          <w:marLeft w:val="0"/>
                                                                          <w:marRight w:val="0"/>
                                                                          <w:marTop w:val="0"/>
                                                                          <w:marBottom w:val="0"/>
                                                                          <w:divBdr>
                                                                            <w:top w:val="none" w:sz="0" w:space="0" w:color="auto"/>
                                                                            <w:left w:val="none" w:sz="0" w:space="0" w:color="auto"/>
                                                                            <w:bottom w:val="none" w:sz="0" w:space="0" w:color="auto"/>
                                                                            <w:right w:val="none" w:sz="0" w:space="0" w:color="auto"/>
                                                                          </w:divBdr>
                                                                        </w:div>
                                                                        <w:div w:id="11891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174671">
                                                              <w:marLeft w:val="0"/>
                                                              <w:marRight w:val="0"/>
                                                              <w:marTop w:val="0"/>
                                                              <w:marBottom w:val="0"/>
                                                              <w:divBdr>
                                                                <w:top w:val="none" w:sz="0" w:space="0" w:color="auto"/>
                                                                <w:left w:val="none" w:sz="0" w:space="0" w:color="auto"/>
                                                                <w:bottom w:val="none" w:sz="0" w:space="0" w:color="auto"/>
                                                                <w:right w:val="none" w:sz="0" w:space="0" w:color="auto"/>
                                                              </w:divBdr>
                                                            </w:div>
                                                            <w:div w:id="688876071">
                                                              <w:marLeft w:val="0"/>
                                                              <w:marRight w:val="0"/>
                                                              <w:marTop w:val="0"/>
                                                              <w:marBottom w:val="0"/>
                                                              <w:divBdr>
                                                                <w:top w:val="none" w:sz="0" w:space="0" w:color="auto"/>
                                                                <w:left w:val="none" w:sz="0" w:space="0" w:color="auto"/>
                                                                <w:bottom w:val="none" w:sz="0" w:space="0" w:color="auto"/>
                                                                <w:right w:val="none" w:sz="0" w:space="0" w:color="auto"/>
                                                              </w:divBdr>
                                                            </w:div>
                                                          </w:divsChild>
                                                        </w:div>
                                                        <w:div w:id="443118932">
                                                          <w:marLeft w:val="0"/>
                                                          <w:marRight w:val="0"/>
                                                          <w:marTop w:val="0"/>
                                                          <w:marBottom w:val="0"/>
                                                          <w:divBdr>
                                                            <w:top w:val="none" w:sz="0" w:space="0" w:color="auto"/>
                                                            <w:left w:val="none" w:sz="0" w:space="0" w:color="auto"/>
                                                            <w:bottom w:val="none" w:sz="0" w:space="0" w:color="auto"/>
                                                            <w:right w:val="none" w:sz="0" w:space="0" w:color="auto"/>
                                                          </w:divBdr>
                                                        </w:div>
                                                        <w:div w:id="1292322570">
                                                          <w:marLeft w:val="0"/>
                                                          <w:marRight w:val="0"/>
                                                          <w:marTop w:val="0"/>
                                                          <w:marBottom w:val="0"/>
                                                          <w:divBdr>
                                                            <w:top w:val="none" w:sz="0" w:space="0" w:color="auto"/>
                                                            <w:left w:val="none" w:sz="0" w:space="0" w:color="auto"/>
                                                            <w:bottom w:val="none" w:sz="0" w:space="0" w:color="auto"/>
                                                            <w:right w:val="none" w:sz="0" w:space="0" w:color="auto"/>
                                                          </w:divBdr>
                                                        </w:div>
                                                        <w:div w:id="17002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18007">
                                          <w:marLeft w:val="0"/>
                                          <w:marRight w:val="0"/>
                                          <w:marTop w:val="0"/>
                                          <w:marBottom w:val="0"/>
                                          <w:divBdr>
                                            <w:top w:val="none" w:sz="0" w:space="0" w:color="auto"/>
                                            <w:left w:val="none" w:sz="0" w:space="0" w:color="auto"/>
                                            <w:bottom w:val="none" w:sz="0" w:space="0" w:color="auto"/>
                                            <w:right w:val="none" w:sz="0" w:space="0" w:color="auto"/>
                                          </w:divBdr>
                                        </w:div>
                                        <w:div w:id="4849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378526">
                          <w:marLeft w:val="0"/>
                          <w:marRight w:val="0"/>
                          <w:marTop w:val="0"/>
                          <w:marBottom w:val="0"/>
                          <w:divBdr>
                            <w:top w:val="none" w:sz="0" w:space="0" w:color="auto"/>
                            <w:left w:val="none" w:sz="0" w:space="0" w:color="auto"/>
                            <w:bottom w:val="none" w:sz="0" w:space="0" w:color="auto"/>
                            <w:right w:val="none" w:sz="0" w:space="0" w:color="auto"/>
                          </w:divBdr>
                        </w:div>
                        <w:div w:id="897860762">
                          <w:marLeft w:val="0"/>
                          <w:marRight w:val="0"/>
                          <w:marTop w:val="0"/>
                          <w:marBottom w:val="0"/>
                          <w:divBdr>
                            <w:top w:val="none" w:sz="0" w:space="0" w:color="auto"/>
                            <w:left w:val="none" w:sz="0" w:space="0" w:color="auto"/>
                            <w:bottom w:val="none" w:sz="0" w:space="0" w:color="auto"/>
                            <w:right w:val="none" w:sz="0" w:space="0" w:color="auto"/>
                          </w:divBdr>
                        </w:div>
                      </w:divsChild>
                    </w:div>
                    <w:div w:id="265313979">
                      <w:marLeft w:val="0"/>
                      <w:marRight w:val="0"/>
                      <w:marTop w:val="0"/>
                      <w:marBottom w:val="0"/>
                      <w:divBdr>
                        <w:top w:val="none" w:sz="0" w:space="0" w:color="auto"/>
                        <w:left w:val="none" w:sz="0" w:space="0" w:color="auto"/>
                        <w:bottom w:val="none" w:sz="0" w:space="0" w:color="auto"/>
                        <w:right w:val="none" w:sz="0" w:space="0" w:color="auto"/>
                      </w:divBdr>
                      <w:divsChild>
                        <w:div w:id="93862710">
                          <w:marLeft w:val="0"/>
                          <w:marRight w:val="0"/>
                          <w:marTop w:val="0"/>
                          <w:marBottom w:val="0"/>
                          <w:divBdr>
                            <w:top w:val="none" w:sz="0" w:space="0" w:color="auto"/>
                            <w:left w:val="none" w:sz="0" w:space="0" w:color="auto"/>
                            <w:bottom w:val="none" w:sz="0" w:space="0" w:color="auto"/>
                            <w:right w:val="none" w:sz="0" w:space="0" w:color="auto"/>
                          </w:divBdr>
                          <w:divsChild>
                            <w:div w:id="2081517990">
                              <w:marLeft w:val="0"/>
                              <w:marRight w:val="0"/>
                              <w:marTop w:val="0"/>
                              <w:marBottom w:val="0"/>
                              <w:divBdr>
                                <w:top w:val="none" w:sz="0" w:space="0" w:color="auto"/>
                                <w:left w:val="none" w:sz="0" w:space="0" w:color="auto"/>
                                <w:bottom w:val="none" w:sz="0" w:space="0" w:color="auto"/>
                                <w:right w:val="none" w:sz="0" w:space="0" w:color="auto"/>
                              </w:divBdr>
                              <w:divsChild>
                                <w:div w:id="944117618">
                                  <w:marLeft w:val="0"/>
                                  <w:marRight w:val="0"/>
                                  <w:marTop w:val="0"/>
                                  <w:marBottom w:val="0"/>
                                  <w:divBdr>
                                    <w:top w:val="none" w:sz="0" w:space="0" w:color="auto"/>
                                    <w:left w:val="none" w:sz="0" w:space="0" w:color="auto"/>
                                    <w:bottom w:val="none" w:sz="0" w:space="0" w:color="auto"/>
                                    <w:right w:val="none" w:sz="0" w:space="0" w:color="auto"/>
                                  </w:divBdr>
                                  <w:divsChild>
                                    <w:div w:id="990597871">
                                      <w:marLeft w:val="0"/>
                                      <w:marRight w:val="0"/>
                                      <w:marTop w:val="0"/>
                                      <w:marBottom w:val="0"/>
                                      <w:divBdr>
                                        <w:top w:val="none" w:sz="0" w:space="0" w:color="auto"/>
                                        <w:left w:val="none" w:sz="0" w:space="0" w:color="auto"/>
                                        <w:bottom w:val="none" w:sz="0" w:space="0" w:color="auto"/>
                                        <w:right w:val="none" w:sz="0" w:space="0" w:color="auto"/>
                                      </w:divBdr>
                                      <w:divsChild>
                                        <w:div w:id="68430989">
                                          <w:marLeft w:val="0"/>
                                          <w:marRight w:val="0"/>
                                          <w:marTop w:val="0"/>
                                          <w:marBottom w:val="0"/>
                                          <w:divBdr>
                                            <w:top w:val="none" w:sz="0" w:space="0" w:color="auto"/>
                                            <w:left w:val="none" w:sz="0" w:space="0" w:color="auto"/>
                                            <w:bottom w:val="none" w:sz="0" w:space="0" w:color="auto"/>
                                            <w:right w:val="none" w:sz="0" w:space="0" w:color="auto"/>
                                          </w:divBdr>
                                          <w:divsChild>
                                            <w:div w:id="1778139057">
                                              <w:marLeft w:val="0"/>
                                              <w:marRight w:val="0"/>
                                              <w:marTop w:val="0"/>
                                              <w:marBottom w:val="0"/>
                                              <w:divBdr>
                                                <w:top w:val="none" w:sz="0" w:space="0" w:color="auto"/>
                                                <w:left w:val="none" w:sz="0" w:space="0" w:color="auto"/>
                                                <w:bottom w:val="none" w:sz="0" w:space="0" w:color="auto"/>
                                                <w:right w:val="none" w:sz="0" w:space="0" w:color="auto"/>
                                              </w:divBdr>
                                              <w:divsChild>
                                                <w:div w:id="707946846">
                                                  <w:marLeft w:val="0"/>
                                                  <w:marRight w:val="0"/>
                                                  <w:marTop w:val="0"/>
                                                  <w:marBottom w:val="0"/>
                                                  <w:divBdr>
                                                    <w:top w:val="none" w:sz="0" w:space="0" w:color="auto"/>
                                                    <w:left w:val="none" w:sz="0" w:space="0" w:color="auto"/>
                                                    <w:bottom w:val="none" w:sz="0" w:space="0" w:color="auto"/>
                                                    <w:right w:val="none" w:sz="0" w:space="0" w:color="auto"/>
                                                  </w:divBdr>
                                                  <w:divsChild>
                                                    <w:div w:id="1338658759">
                                                      <w:marLeft w:val="0"/>
                                                      <w:marRight w:val="0"/>
                                                      <w:marTop w:val="0"/>
                                                      <w:marBottom w:val="0"/>
                                                      <w:divBdr>
                                                        <w:top w:val="none" w:sz="0" w:space="0" w:color="auto"/>
                                                        <w:left w:val="none" w:sz="0" w:space="0" w:color="auto"/>
                                                        <w:bottom w:val="none" w:sz="0" w:space="0" w:color="auto"/>
                                                        <w:right w:val="none" w:sz="0" w:space="0" w:color="auto"/>
                                                      </w:divBdr>
                                                      <w:divsChild>
                                                        <w:div w:id="1476605250">
                                                          <w:marLeft w:val="0"/>
                                                          <w:marRight w:val="0"/>
                                                          <w:marTop w:val="0"/>
                                                          <w:marBottom w:val="0"/>
                                                          <w:divBdr>
                                                            <w:top w:val="none" w:sz="0" w:space="0" w:color="auto"/>
                                                            <w:left w:val="none" w:sz="0" w:space="0" w:color="auto"/>
                                                            <w:bottom w:val="none" w:sz="0" w:space="0" w:color="auto"/>
                                                            <w:right w:val="none" w:sz="0" w:space="0" w:color="auto"/>
                                                          </w:divBdr>
                                                          <w:divsChild>
                                                            <w:div w:id="312301009">
                                                              <w:marLeft w:val="0"/>
                                                              <w:marRight w:val="0"/>
                                                              <w:marTop w:val="0"/>
                                                              <w:marBottom w:val="0"/>
                                                              <w:divBdr>
                                                                <w:top w:val="none" w:sz="0" w:space="0" w:color="auto"/>
                                                                <w:left w:val="none" w:sz="0" w:space="0" w:color="auto"/>
                                                                <w:bottom w:val="none" w:sz="0" w:space="0" w:color="auto"/>
                                                                <w:right w:val="none" w:sz="0" w:space="0" w:color="auto"/>
                                                              </w:divBdr>
                                                              <w:divsChild>
                                                                <w:div w:id="1188711333">
                                                                  <w:marLeft w:val="0"/>
                                                                  <w:marRight w:val="0"/>
                                                                  <w:marTop w:val="0"/>
                                                                  <w:marBottom w:val="0"/>
                                                                  <w:divBdr>
                                                                    <w:top w:val="none" w:sz="0" w:space="0" w:color="auto"/>
                                                                    <w:left w:val="none" w:sz="0" w:space="0" w:color="auto"/>
                                                                    <w:bottom w:val="none" w:sz="0" w:space="0" w:color="auto"/>
                                                                    <w:right w:val="none" w:sz="0" w:space="0" w:color="auto"/>
                                                                  </w:divBdr>
                                                                  <w:divsChild>
                                                                    <w:div w:id="1425152317">
                                                                      <w:marLeft w:val="0"/>
                                                                      <w:marRight w:val="0"/>
                                                                      <w:marTop w:val="0"/>
                                                                      <w:marBottom w:val="0"/>
                                                                      <w:divBdr>
                                                                        <w:top w:val="none" w:sz="0" w:space="0" w:color="auto"/>
                                                                        <w:left w:val="none" w:sz="0" w:space="0" w:color="auto"/>
                                                                        <w:bottom w:val="none" w:sz="0" w:space="0" w:color="auto"/>
                                                                        <w:right w:val="none" w:sz="0" w:space="0" w:color="auto"/>
                                                                      </w:divBdr>
                                                                      <w:divsChild>
                                                                        <w:div w:id="70665616">
                                                                          <w:marLeft w:val="0"/>
                                                                          <w:marRight w:val="0"/>
                                                                          <w:marTop w:val="0"/>
                                                                          <w:marBottom w:val="0"/>
                                                                          <w:divBdr>
                                                                            <w:top w:val="none" w:sz="0" w:space="0" w:color="auto"/>
                                                                            <w:left w:val="none" w:sz="0" w:space="0" w:color="auto"/>
                                                                            <w:bottom w:val="none" w:sz="0" w:space="0" w:color="auto"/>
                                                                            <w:right w:val="none" w:sz="0" w:space="0" w:color="auto"/>
                                                                          </w:divBdr>
                                                                          <w:divsChild>
                                                                            <w:div w:id="1457869823">
                                                                              <w:marLeft w:val="0"/>
                                                                              <w:marRight w:val="0"/>
                                                                              <w:marTop w:val="0"/>
                                                                              <w:marBottom w:val="0"/>
                                                                              <w:divBdr>
                                                                                <w:top w:val="none" w:sz="0" w:space="0" w:color="auto"/>
                                                                                <w:left w:val="none" w:sz="0" w:space="0" w:color="auto"/>
                                                                                <w:bottom w:val="none" w:sz="0" w:space="0" w:color="auto"/>
                                                                                <w:right w:val="none" w:sz="0" w:space="0" w:color="auto"/>
                                                                              </w:divBdr>
                                                                              <w:divsChild>
                                                                                <w:div w:id="70469823">
                                                                                  <w:marLeft w:val="0"/>
                                                                                  <w:marRight w:val="0"/>
                                                                                  <w:marTop w:val="0"/>
                                                                                  <w:marBottom w:val="0"/>
                                                                                  <w:divBdr>
                                                                                    <w:top w:val="none" w:sz="0" w:space="0" w:color="auto"/>
                                                                                    <w:left w:val="none" w:sz="0" w:space="0" w:color="auto"/>
                                                                                    <w:bottom w:val="none" w:sz="0" w:space="0" w:color="auto"/>
                                                                                    <w:right w:val="none" w:sz="0" w:space="0" w:color="auto"/>
                                                                                  </w:divBdr>
                                                                                  <w:divsChild>
                                                                                    <w:div w:id="2100827791">
                                                                                      <w:marLeft w:val="0"/>
                                                                                      <w:marRight w:val="0"/>
                                                                                      <w:marTop w:val="0"/>
                                                                                      <w:marBottom w:val="0"/>
                                                                                      <w:divBdr>
                                                                                        <w:top w:val="none" w:sz="0" w:space="0" w:color="auto"/>
                                                                                        <w:left w:val="none" w:sz="0" w:space="0" w:color="auto"/>
                                                                                        <w:bottom w:val="none" w:sz="0" w:space="0" w:color="auto"/>
                                                                                        <w:right w:val="none" w:sz="0" w:space="0" w:color="auto"/>
                                                                                      </w:divBdr>
                                                                                      <w:divsChild>
                                                                                        <w:div w:id="1709795458">
                                                                                          <w:marLeft w:val="0"/>
                                                                                          <w:marRight w:val="0"/>
                                                                                          <w:marTop w:val="0"/>
                                                                                          <w:marBottom w:val="0"/>
                                                                                          <w:divBdr>
                                                                                            <w:top w:val="none" w:sz="0" w:space="0" w:color="auto"/>
                                                                                            <w:left w:val="none" w:sz="0" w:space="0" w:color="auto"/>
                                                                                            <w:bottom w:val="none" w:sz="0" w:space="0" w:color="auto"/>
                                                                                            <w:right w:val="none" w:sz="0" w:space="0" w:color="auto"/>
                                                                                          </w:divBdr>
                                                                                          <w:divsChild>
                                                                                            <w:div w:id="1650934851">
                                                                                              <w:marLeft w:val="0"/>
                                                                                              <w:marRight w:val="0"/>
                                                                                              <w:marTop w:val="0"/>
                                                                                              <w:marBottom w:val="0"/>
                                                                                              <w:divBdr>
                                                                                                <w:top w:val="none" w:sz="0" w:space="0" w:color="auto"/>
                                                                                                <w:left w:val="none" w:sz="0" w:space="0" w:color="auto"/>
                                                                                                <w:bottom w:val="none" w:sz="0" w:space="0" w:color="auto"/>
                                                                                                <w:right w:val="none" w:sz="0" w:space="0" w:color="auto"/>
                                                                                              </w:divBdr>
                                                                                              <w:divsChild>
                                                                                                <w:div w:id="1134369503">
                                                                                                  <w:marLeft w:val="0"/>
                                                                                                  <w:marRight w:val="0"/>
                                                                                                  <w:marTop w:val="0"/>
                                                                                                  <w:marBottom w:val="0"/>
                                                                                                  <w:divBdr>
                                                                                                    <w:top w:val="none" w:sz="0" w:space="0" w:color="auto"/>
                                                                                                    <w:left w:val="none" w:sz="0" w:space="0" w:color="auto"/>
                                                                                                    <w:bottom w:val="none" w:sz="0" w:space="0" w:color="auto"/>
                                                                                                    <w:right w:val="none" w:sz="0" w:space="0" w:color="auto"/>
                                                                                                  </w:divBdr>
                                                                                                  <w:divsChild>
                                                                                                    <w:div w:id="1297175943">
                                                                                                      <w:marLeft w:val="0"/>
                                                                                                      <w:marRight w:val="0"/>
                                                                                                      <w:marTop w:val="0"/>
                                                                                                      <w:marBottom w:val="0"/>
                                                                                                      <w:divBdr>
                                                                                                        <w:top w:val="none" w:sz="0" w:space="0" w:color="auto"/>
                                                                                                        <w:left w:val="none" w:sz="0" w:space="0" w:color="auto"/>
                                                                                                        <w:bottom w:val="none" w:sz="0" w:space="0" w:color="auto"/>
                                                                                                        <w:right w:val="none" w:sz="0" w:space="0" w:color="auto"/>
                                                                                                      </w:divBdr>
                                                                                                    </w:div>
                                                                                                    <w:div w:id="908273089">
                                                                                                      <w:marLeft w:val="0"/>
                                                                                                      <w:marRight w:val="0"/>
                                                                                                      <w:marTop w:val="0"/>
                                                                                                      <w:marBottom w:val="0"/>
                                                                                                      <w:divBdr>
                                                                                                        <w:top w:val="none" w:sz="0" w:space="0" w:color="auto"/>
                                                                                                        <w:left w:val="none" w:sz="0" w:space="0" w:color="auto"/>
                                                                                                        <w:bottom w:val="none" w:sz="0" w:space="0" w:color="auto"/>
                                                                                                        <w:right w:val="none" w:sz="0" w:space="0" w:color="auto"/>
                                                                                                      </w:divBdr>
                                                                                                    </w:div>
                                                                                                    <w:div w:id="2120640029">
                                                                                                      <w:marLeft w:val="0"/>
                                                                                                      <w:marRight w:val="0"/>
                                                                                                      <w:marTop w:val="0"/>
                                                                                                      <w:marBottom w:val="0"/>
                                                                                                      <w:divBdr>
                                                                                                        <w:top w:val="none" w:sz="0" w:space="0" w:color="auto"/>
                                                                                                        <w:left w:val="none" w:sz="0" w:space="0" w:color="auto"/>
                                                                                                        <w:bottom w:val="none" w:sz="0" w:space="0" w:color="auto"/>
                                                                                                        <w:right w:val="none" w:sz="0" w:space="0" w:color="auto"/>
                                                                                                      </w:divBdr>
                                                                                                    </w:div>
                                                                                                    <w:div w:id="492839840">
                                                                                                      <w:marLeft w:val="0"/>
                                                                                                      <w:marRight w:val="0"/>
                                                                                                      <w:marTop w:val="0"/>
                                                                                                      <w:marBottom w:val="0"/>
                                                                                                      <w:divBdr>
                                                                                                        <w:top w:val="none" w:sz="0" w:space="0" w:color="auto"/>
                                                                                                        <w:left w:val="none" w:sz="0" w:space="0" w:color="auto"/>
                                                                                                        <w:bottom w:val="none" w:sz="0" w:space="0" w:color="auto"/>
                                                                                                        <w:right w:val="none" w:sz="0" w:space="0" w:color="auto"/>
                                                                                                      </w:divBdr>
                                                                                                    </w:div>
                                                                                                    <w:div w:id="1014768797">
                                                                                                      <w:marLeft w:val="0"/>
                                                                                                      <w:marRight w:val="0"/>
                                                                                                      <w:marTop w:val="0"/>
                                                                                                      <w:marBottom w:val="0"/>
                                                                                                      <w:divBdr>
                                                                                                        <w:top w:val="none" w:sz="0" w:space="0" w:color="auto"/>
                                                                                                        <w:left w:val="none" w:sz="0" w:space="0" w:color="auto"/>
                                                                                                        <w:bottom w:val="none" w:sz="0" w:space="0" w:color="auto"/>
                                                                                                        <w:right w:val="none" w:sz="0" w:space="0" w:color="auto"/>
                                                                                                      </w:divBdr>
                                                                                                    </w:div>
                                                                                                    <w:div w:id="819350233">
                                                                                                      <w:marLeft w:val="0"/>
                                                                                                      <w:marRight w:val="0"/>
                                                                                                      <w:marTop w:val="0"/>
                                                                                                      <w:marBottom w:val="0"/>
                                                                                                      <w:divBdr>
                                                                                                        <w:top w:val="none" w:sz="0" w:space="0" w:color="auto"/>
                                                                                                        <w:left w:val="none" w:sz="0" w:space="0" w:color="auto"/>
                                                                                                        <w:bottom w:val="none" w:sz="0" w:space="0" w:color="auto"/>
                                                                                                        <w:right w:val="none" w:sz="0" w:space="0" w:color="auto"/>
                                                                                                      </w:divBdr>
                                                                                                    </w:div>
                                                                                                    <w:div w:id="798232353">
                                                                                                      <w:marLeft w:val="0"/>
                                                                                                      <w:marRight w:val="0"/>
                                                                                                      <w:marTop w:val="0"/>
                                                                                                      <w:marBottom w:val="0"/>
                                                                                                      <w:divBdr>
                                                                                                        <w:top w:val="none" w:sz="0" w:space="0" w:color="auto"/>
                                                                                                        <w:left w:val="none" w:sz="0" w:space="0" w:color="auto"/>
                                                                                                        <w:bottom w:val="none" w:sz="0" w:space="0" w:color="auto"/>
                                                                                                        <w:right w:val="none" w:sz="0" w:space="0" w:color="auto"/>
                                                                                                      </w:divBdr>
                                                                                                      <w:divsChild>
                                                                                                        <w:div w:id="2036498018">
                                                                                                          <w:marLeft w:val="0"/>
                                                                                                          <w:marRight w:val="0"/>
                                                                                                          <w:marTop w:val="0"/>
                                                                                                          <w:marBottom w:val="0"/>
                                                                                                          <w:divBdr>
                                                                                                            <w:top w:val="none" w:sz="0" w:space="0" w:color="auto"/>
                                                                                                            <w:left w:val="none" w:sz="0" w:space="0" w:color="auto"/>
                                                                                                            <w:bottom w:val="none" w:sz="0" w:space="0" w:color="auto"/>
                                                                                                            <w:right w:val="none" w:sz="0" w:space="0" w:color="auto"/>
                                                                                                          </w:divBdr>
                                                                                                        </w:div>
                                                                                                      </w:divsChild>
                                                                                                    </w:div>
                                                                                                    <w:div w:id="1890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8904289">
          <w:marLeft w:val="0"/>
          <w:marRight w:val="0"/>
          <w:marTop w:val="0"/>
          <w:marBottom w:val="0"/>
          <w:divBdr>
            <w:top w:val="none" w:sz="0" w:space="0" w:color="auto"/>
            <w:left w:val="none" w:sz="0" w:space="0" w:color="auto"/>
            <w:bottom w:val="none" w:sz="0" w:space="0" w:color="auto"/>
            <w:right w:val="none" w:sz="0" w:space="0" w:color="auto"/>
          </w:divBdr>
          <w:divsChild>
            <w:div w:id="407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4784">
      <w:bodyDiv w:val="1"/>
      <w:marLeft w:val="0"/>
      <w:marRight w:val="0"/>
      <w:marTop w:val="0"/>
      <w:marBottom w:val="0"/>
      <w:divBdr>
        <w:top w:val="none" w:sz="0" w:space="0" w:color="auto"/>
        <w:left w:val="none" w:sz="0" w:space="0" w:color="auto"/>
        <w:bottom w:val="none" w:sz="0" w:space="0" w:color="auto"/>
        <w:right w:val="none" w:sz="0" w:space="0" w:color="auto"/>
      </w:divBdr>
    </w:div>
    <w:div w:id="145366775">
      <w:bodyDiv w:val="1"/>
      <w:marLeft w:val="0"/>
      <w:marRight w:val="0"/>
      <w:marTop w:val="0"/>
      <w:marBottom w:val="0"/>
      <w:divBdr>
        <w:top w:val="none" w:sz="0" w:space="0" w:color="auto"/>
        <w:left w:val="none" w:sz="0" w:space="0" w:color="auto"/>
        <w:bottom w:val="none" w:sz="0" w:space="0" w:color="auto"/>
        <w:right w:val="none" w:sz="0" w:space="0" w:color="auto"/>
      </w:divBdr>
    </w:div>
    <w:div w:id="209466495">
      <w:bodyDiv w:val="1"/>
      <w:marLeft w:val="0"/>
      <w:marRight w:val="0"/>
      <w:marTop w:val="0"/>
      <w:marBottom w:val="0"/>
      <w:divBdr>
        <w:top w:val="none" w:sz="0" w:space="0" w:color="auto"/>
        <w:left w:val="none" w:sz="0" w:space="0" w:color="auto"/>
        <w:bottom w:val="none" w:sz="0" w:space="0" w:color="auto"/>
        <w:right w:val="none" w:sz="0" w:space="0" w:color="auto"/>
      </w:divBdr>
    </w:div>
    <w:div w:id="709039072">
      <w:bodyDiv w:val="1"/>
      <w:marLeft w:val="0"/>
      <w:marRight w:val="0"/>
      <w:marTop w:val="0"/>
      <w:marBottom w:val="0"/>
      <w:divBdr>
        <w:top w:val="none" w:sz="0" w:space="0" w:color="auto"/>
        <w:left w:val="none" w:sz="0" w:space="0" w:color="auto"/>
        <w:bottom w:val="none" w:sz="0" w:space="0" w:color="auto"/>
        <w:right w:val="none" w:sz="0" w:space="0" w:color="auto"/>
      </w:divBdr>
      <w:divsChild>
        <w:div w:id="1683820323">
          <w:marLeft w:val="336"/>
          <w:marRight w:val="0"/>
          <w:marTop w:val="120"/>
          <w:marBottom w:val="192"/>
          <w:divBdr>
            <w:top w:val="none" w:sz="0" w:space="0" w:color="auto"/>
            <w:left w:val="none" w:sz="0" w:space="0" w:color="auto"/>
            <w:bottom w:val="none" w:sz="0" w:space="0" w:color="auto"/>
            <w:right w:val="none" w:sz="0" w:space="0" w:color="auto"/>
          </w:divBdr>
          <w:divsChild>
            <w:div w:id="1295673677">
              <w:marLeft w:val="0"/>
              <w:marRight w:val="0"/>
              <w:marTop w:val="0"/>
              <w:marBottom w:val="0"/>
              <w:divBdr>
                <w:top w:val="single" w:sz="2" w:space="1" w:color="C8CCD1"/>
                <w:left w:val="single" w:sz="2" w:space="1" w:color="C8CCD1"/>
                <w:bottom w:val="single" w:sz="2" w:space="1" w:color="C8CCD1"/>
                <w:right w:val="single" w:sz="2" w:space="1" w:color="C8CCD1"/>
              </w:divBdr>
            </w:div>
          </w:divsChild>
        </w:div>
        <w:div w:id="1230506723">
          <w:marLeft w:val="336"/>
          <w:marRight w:val="0"/>
          <w:marTop w:val="120"/>
          <w:marBottom w:val="192"/>
          <w:divBdr>
            <w:top w:val="none" w:sz="0" w:space="0" w:color="auto"/>
            <w:left w:val="none" w:sz="0" w:space="0" w:color="auto"/>
            <w:bottom w:val="none" w:sz="0" w:space="0" w:color="auto"/>
            <w:right w:val="none" w:sz="0" w:space="0" w:color="auto"/>
          </w:divBdr>
          <w:divsChild>
            <w:div w:id="1080907384">
              <w:marLeft w:val="0"/>
              <w:marRight w:val="0"/>
              <w:marTop w:val="0"/>
              <w:marBottom w:val="0"/>
              <w:divBdr>
                <w:top w:val="single" w:sz="2" w:space="1" w:color="C8CCD1"/>
                <w:left w:val="single" w:sz="2" w:space="1" w:color="C8CCD1"/>
                <w:bottom w:val="single" w:sz="2" w:space="1" w:color="C8CCD1"/>
                <w:right w:val="single" w:sz="2" w:space="1" w:color="C8CCD1"/>
              </w:divBdr>
            </w:div>
          </w:divsChild>
        </w:div>
      </w:divsChild>
    </w:div>
    <w:div w:id="747656583">
      <w:bodyDiv w:val="1"/>
      <w:marLeft w:val="0"/>
      <w:marRight w:val="0"/>
      <w:marTop w:val="0"/>
      <w:marBottom w:val="0"/>
      <w:divBdr>
        <w:top w:val="none" w:sz="0" w:space="0" w:color="auto"/>
        <w:left w:val="none" w:sz="0" w:space="0" w:color="auto"/>
        <w:bottom w:val="none" w:sz="0" w:space="0" w:color="auto"/>
        <w:right w:val="none" w:sz="0" w:space="0" w:color="auto"/>
      </w:divBdr>
    </w:div>
    <w:div w:id="896012690">
      <w:bodyDiv w:val="1"/>
      <w:marLeft w:val="0"/>
      <w:marRight w:val="0"/>
      <w:marTop w:val="0"/>
      <w:marBottom w:val="0"/>
      <w:divBdr>
        <w:top w:val="none" w:sz="0" w:space="0" w:color="auto"/>
        <w:left w:val="none" w:sz="0" w:space="0" w:color="auto"/>
        <w:bottom w:val="none" w:sz="0" w:space="0" w:color="auto"/>
        <w:right w:val="none" w:sz="0" w:space="0" w:color="auto"/>
      </w:divBdr>
    </w:div>
    <w:div w:id="1081636192">
      <w:bodyDiv w:val="1"/>
      <w:marLeft w:val="0"/>
      <w:marRight w:val="0"/>
      <w:marTop w:val="0"/>
      <w:marBottom w:val="0"/>
      <w:divBdr>
        <w:top w:val="none" w:sz="0" w:space="0" w:color="auto"/>
        <w:left w:val="none" w:sz="0" w:space="0" w:color="auto"/>
        <w:bottom w:val="none" w:sz="0" w:space="0" w:color="auto"/>
        <w:right w:val="none" w:sz="0" w:space="0" w:color="auto"/>
      </w:divBdr>
    </w:div>
    <w:div w:id="1427384621">
      <w:bodyDiv w:val="1"/>
      <w:marLeft w:val="0"/>
      <w:marRight w:val="0"/>
      <w:marTop w:val="0"/>
      <w:marBottom w:val="0"/>
      <w:divBdr>
        <w:top w:val="none" w:sz="0" w:space="0" w:color="auto"/>
        <w:left w:val="none" w:sz="0" w:space="0" w:color="auto"/>
        <w:bottom w:val="none" w:sz="0" w:space="0" w:color="auto"/>
        <w:right w:val="none" w:sz="0" w:space="0" w:color="auto"/>
      </w:divBdr>
    </w:div>
    <w:div w:id="1436903875">
      <w:bodyDiv w:val="1"/>
      <w:marLeft w:val="0"/>
      <w:marRight w:val="0"/>
      <w:marTop w:val="0"/>
      <w:marBottom w:val="0"/>
      <w:divBdr>
        <w:top w:val="none" w:sz="0" w:space="0" w:color="auto"/>
        <w:left w:val="none" w:sz="0" w:space="0" w:color="auto"/>
        <w:bottom w:val="none" w:sz="0" w:space="0" w:color="auto"/>
        <w:right w:val="none" w:sz="0" w:space="0" w:color="auto"/>
      </w:divBdr>
      <w:divsChild>
        <w:div w:id="196048146">
          <w:marLeft w:val="336"/>
          <w:marRight w:val="0"/>
          <w:marTop w:val="120"/>
          <w:marBottom w:val="192"/>
          <w:divBdr>
            <w:top w:val="none" w:sz="0" w:space="0" w:color="auto"/>
            <w:left w:val="none" w:sz="0" w:space="0" w:color="auto"/>
            <w:bottom w:val="none" w:sz="0" w:space="0" w:color="auto"/>
            <w:right w:val="none" w:sz="0" w:space="0" w:color="auto"/>
          </w:divBdr>
          <w:divsChild>
            <w:div w:id="1970353673">
              <w:marLeft w:val="0"/>
              <w:marRight w:val="0"/>
              <w:marTop w:val="0"/>
              <w:marBottom w:val="0"/>
              <w:divBdr>
                <w:top w:val="single" w:sz="2" w:space="1" w:color="C8CCD1"/>
                <w:left w:val="single" w:sz="2" w:space="1" w:color="C8CCD1"/>
                <w:bottom w:val="single" w:sz="2" w:space="1" w:color="C8CCD1"/>
                <w:right w:val="single" w:sz="2" w:space="1" w:color="C8CCD1"/>
              </w:divBdr>
            </w:div>
          </w:divsChild>
        </w:div>
        <w:div w:id="587078668">
          <w:marLeft w:val="336"/>
          <w:marRight w:val="0"/>
          <w:marTop w:val="120"/>
          <w:marBottom w:val="192"/>
          <w:divBdr>
            <w:top w:val="none" w:sz="0" w:space="0" w:color="auto"/>
            <w:left w:val="none" w:sz="0" w:space="0" w:color="auto"/>
            <w:bottom w:val="none" w:sz="0" w:space="0" w:color="auto"/>
            <w:right w:val="none" w:sz="0" w:space="0" w:color="auto"/>
          </w:divBdr>
          <w:divsChild>
            <w:div w:id="1366246105">
              <w:marLeft w:val="0"/>
              <w:marRight w:val="0"/>
              <w:marTop w:val="0"/>
              <w:marBottom w:val="0"/>
              <w:divBdr>
                <w:top w:val="single" w:sz="2" w:space="1" w:color="C8CCD1"/>
                <w:left w:val="single" w:sz="2" w:space="1" w:color="C8CCD1"/>
                <w:bottom w:val="single" w:sz="2" w:space="1" w:color="C8CCD1"/>
                <w:right w:val="single" w:sz="2" w:space="1" w:color="C8CCD1"/>
              </w:divBdr>
            </w:div>
          </w:divsChild>
        </w:div>
        <w:div w:id="1251234834">
          <w:marLeft w:val="0"/>
          <w:marRight w:val="336"/>
          <w:marTop w:val="120"/>
          <w:marBottom w:val="192"/>
          <w:divBdr>
            <w:top w:val="none" w:sz="0" w:space="0" w:color="auto"/>
            <w:left w:val="none" w:sz="0" w:space="0" w:color="auto"/>
            <w:bottom w:val="none" w:sz="0" w:space="0" w:color="auto"/>
            <w:right w:val="none" w:sz="0" w:space="0" w:color="auto"/>
          </w:divBdr>
          <w:divsChild>
            <w:div w:id="289871312">
              <w:marLeft w:val="0"/>
              <w:marRight w:val="0"/>
              <w:marTop w:val="0"/>
              <w:marBottom w:val="0"/>
              <w:divBdr>
                <w:top w:val="single" w:sz="2" w:space="1" w:color="C8CCD1"/>
                <w:left w:val="single" w:sz="2" w:space="1" w:color="C8CCD1"/>
                <w:bottom w:val="single" w:sz="2" w:space="1" w:color="C8CCD1"/>
                <w:right w:val="single" w:sz="2" w:space="1" w:color="C8CCD1"/>
              </w:divBdr>
            </w:div>
          </w:divsChild>
        </w:div>
        <w:div w:id="1459686804">
          <w:marLeft w:val="336"/>
          <w:marRight w:val="0"/>
          <w:marTop w:val="120"/>
          <w:marBottom w:val="192"/>
          <w:divBdr>
            <w:top w:val="none" w:sz="0" w:space="0" w:color="auto"/>
            <w:left w:val="none" w:sz="0" w:space="0" w:color="auto"/>
            <w:bottom w:val="none" w:sz="0" w:space="0" w:color="auto"/>
            <w:right w:val="none" w:sz="0" w:space="0" w:color="auto"/>
          </w:divBdr>
          <w:divsChild>
            <w:div w:id="1339850176">
              <w:marLeft w:val="0"/>
              <w:marRight w:val="0"/>
              <w:marTop w:val="0"/>
              <w:marBottom w:val="0"/>
              <w:divBdr>
                <w:top w:val="single" w:sz="2" w:space="1" w:color="C8CCD1"/>
                <w:left w:val="single" w:sz="2" w:space="1" w:color="C8CCD1"/>
                <w:bottom w:val="single" w:sz="2" w:space="1" w:color="C8CCD1"/>
                <w:right w:val="single" w:sz="2" w:space="1" w:color="C8CCD1"/>
              </w:divBdr>
            </w:div>
          </w:divsChild>
        </w:div>
        <w:div w:id="1442532596">
          <w:marLeft w:val="336"/>
          <w:marRight w:val="0"/>
          <w:marTop w:val="120"/>
          <w:marBottom w:val="192"/>
          <w:divBdr>
            <w:top w:val="none" w:sz="0" w:space="0" w:color="auto"/>
            <w:left w:val="none" w:sz="0" w:space="0" w:color="auto"/>
            <w:bottom w:val="none" w:sz="0" w:space="0" w:color="auto"/>
            <w:right w:val="none" w:sz="0" w:space="0" w:color="auto"/>
          </w:divBdr>
          <w:divsChild>
            <w:div w:id="2121105172">
              <w:marLeft w:val="0"/>
              <w:marRight w:val="0"/>
              <w:marTop w:val="0"/>
              <w:marBottom w:val="0"/>
              <w:divBdr>
                <w:top w:val="single" w:sz="2" w:space="1" w:color="C8CCD1"/>
                <w:left w:val="single" w:sz="2" w:space="1" w:color="C8CCD1"/>
                <w:bottom w:val="single" w:sz="2" w:space="1" w:color="C8CCD1"/>
                <w:right w:val="single" w:sz="2" w:space="1" w:color="C8CCD1"/>
              </w:divBdr>
            </w:div>
          </w:divsChild>
        </w:div>
        <w:div w:id="1719549133">
          <w:marLeft w:val="336"/>
          <w:marRight w:val="0"/>
          <w:marTop w:val="120"/>
          <w:marBottom w:val="192"/>
          <w:divBdr>
            <w:top w:val="none" w:sz="0" w:space="0" w:color="auto"/>
            <w:left w:val="none" w:sz="0" w:space="0" w:color="auto"/>
            <w:bottom w:val="none" w:sz="0" w:space="0" w:color="auto"/>
            <w:right w:val="none" w:sz="0" w:space="0" w:color="auto"/>
          </w:divBdr>
          <w:divsChild>
            <w:div w:id="1268276009">
              <w:marLeft w:val="0"/>
              <w:marRight w:val="0"/>
              <w:marTop w:val="0"/>
              <w:marBottom w:val="0"/>
              <w:divBdr>
                <w:top w:val="single" w:sz="2" w:space="1" w:color="C8CCD1"/>
                <w:left w:val="single" w:sz="2" w:space="1" w:color="C8CCD1"/>
                <w:bottom w:val="single" w:sz="2" w:space="1" w:color="C8CCD1"/>
                <w:right w:val="single" w:sz="2" w:space="1" w:color="C8CCD1"/>
              </w:divBdr>
            </w:div>
          </w:divsChild>
        </w:div>
        <w:div w:id="2056541265">
          <w:marLeft w:val="336"/>
          <w:marRight w:val="0"/>
          <w:marTop w:val="120"/>
          <w:marBottom w:val="192"/>
          <w:divBdr>
            <w:top w:val="none" w:sz="0" w:space="0" w:color="auto"/>
            <w:left w:val="none" w:sz="0" w:space="0" w:color="auto"/>
            <w:bottom w:val="none" w:sz="0" w:space="0" w:color="auto"/>
            <w:right w:val="none" w:sz="0" w:space="0" w:color="auto"/>
          </w:divBdr>
          <w:divsChild>
            <w:div w:id="329138991">
              <w:marLeft w:val="0"/>
              <w:marRight w:val="0"/>
              <w:marTop w:val="0"/>
              <w:marBottom w:val="0"/>
              <w:divBdr>
                <w:top w:val="single" w:sz="2" w:space="1" w:color="C8CCD1"/>
                <w:left w:val="single" w:sz="2" w:space="1" w:color="C8CCD1"/>
                <w:bottom w:val="single" w:sz="2" w:space="1" w:color="C8CCD1"/>
                <w:right w:val="single" w:sz="2" w:space="1" w:color="C8CCD1"/>
              </w:divBdr>
            </w:div>
          </w:divsChild>
        </w:div>
      </w:divsChild>
    </w:div>
    <w:div w:id="1573153288">
      <w:bodyDiv w:val="1"/>
      <w:marLeft w:val="0"/>
      <w:marRight w:val="0"/>
      <w:marTop w:val="0"/>
      <w:marBottom w:val="0"/>
      <w:divBdr>
        <w:top w:val="none" w:sz="0" w:space="0" w:color="auto"/>
        <w:left w:val="none" w:sz="0" w:space="0" w:color="auto"/>
        <w:bottom w:val="none" w:sz="0" w:space="0" w:color="auto"/>
        <w:right w:val="none" w:sz="0" w:space="0" w:color="auto"/>
      </w:divBdr>
    </w:div>
    <w:div w:id="16420315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265">
          <w:marLeft w:val="0"/>
          <w:marRight w:val="0"/>
          <w:marTop w:val="0"/>
          <w:marBottom w:val="0"/>
          <w:divBdr>
            <w:top w:val="none" w:sz="0" w:space="0" w:color="auto"/>
            <w:left w:val="none" w:sz="0" w:space="0" w:color="auto"/>
            <w:bottom w:val="none" w:sz="0" w:space="0" w:color="auto"/>
            <w:right w:val="none" w:sz="0" w:space="0" w:color="auto"/>
          </w:divBdr>
        </w:div>
      </w:divsChild>
    </w:div>
    <w:div w:id="1662273800">
      <w:bodyDiv w:val="1"/>
      <w:marLeft w:val="0"/>
      <w:marRight w:val="0"/>
      <w:marTop w:val="0"/>
      <w:marBottom w:val="0"/>
      <w:divBdr>
        <w:top w:val="none" w:sz="0" w:space="0" w:color="auto"/>
        <w:left w:val="none" w:sz="0" w:space="0" w:color="auto"/>
        <w:bottom w:val="none" w:sz="0" w:space="0" w:color="auto"/>
        <w:right w:val="none" w:sz="0" w:space="0" w:color="auto"/>
      </w:divBdr>
      <w:divsChild>
        <w:div w:id="185025658">
          <w:marLeft w:val="0"/>
          <w:marRight w:val="0"/>
          <w:marTop w:val="0"/>
          <w:marBottom w:val="0"/>
          <w:divBdr>
            <w:top w:val="none" w:sz="0" w:space="0" w:color="auto"/>
            <w:left w:val="none" w:sz="0" w:space="0" w:color="auto"/>
            <w:bottom w:val="none" w:sz="0" w:space="0" w:color="auto"/>
            <w:right w:val="none" w:sz="0" w:space="0" w:color="auto"/>
          </w:divBdr>
        </w:div>
        <w:div w:id="123273220">
          <w:marLeft w:val="0"/>
          <w:marRight w:val="0"/>
          <w:marTop w:val="0"/>
          <w:marBottom w:val="0"/>
          <w:divBdr>
            <w:top w:val="none" w:sz="0" w:space="0" w:color="auto"/>
            <w:left w:val="none" w:sz="0" w:space="0" w:color="auto"/>
            <w:bottom w:val="none" w:sz="0" w:space="0" w:color="auto"/>
            <w:right w:val="none" w:sz="0" w:space="0" w:color="auto"/>
          </w:divBdr>
        </w:div>
        <w:div w:id="386733158">
          <w:marLeft w:val="0"/>
          <w:marRight w:val="0"/>
          <w:marTop w:val="0"/>
          <w:marBottom w:val="0"/>
          <w:divBdr>
            <w:top w:val="none" w:sz="0" w:space="0" w:color="auto"/>
            <w:left w:val="none" w:sz="0" w:space="0" w:color="auto"/>
            <w:bottom w:val="none" w:sz="0" w:space="0" w:color="auto"/>
            <w:right w:val="none" w:sz="0" w:space="0" w:color="auto"/>
          </w:divBdr>
        </w:div>
        <w:div w:id="772476521">
          <w:marLeft w:val="0"/>
          <w:marRight w:val="0"/>
          <w:marTop w:val="0"/>
          <w:marBottom w:val="0"/>
          <w:divBdr>
            <w:top w:val="none" w:sz="0" w:space="0" w:color="auto"/>
            <w:left w:val="none" w:sz="0" w:space="0" w:color="auto"/>
            <w:bottom w:val="none" w:sz="0" w:space="0" w:color="auto"/>
            <w:right w:val="none" w:sz="0" w:space="0" w:color="auto"/>
          </w:divBdr>
        </w:div>
      </w:divsChild>
    </w:div>
    <w:div w:id="202489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Word_dokumentum1.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Microsoft_Office_Excel_97-2003_munkalap1.xls"/><Relationship Id="rId14" Type="http://schemas.openxmlformats.org/officeDocument/2006/relationships/image" Target="media/image5.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hyperlink" Target="http://www.heavyconcrete.eu" TargetMode="External"/><Relationship Id="rId2" Type="http://schemas.openxmlformats.org/officeDocument/2006/relationships/hyperlink" Target="http://www.hunasvany.hu" TargetMode="External"/><Relationship Id="rId1" Type="http://schemas.openxmlformats.org/officeDocument/2006/relationships/image" Target="media/image9.jpeg"/><Relationship Id="rId4" Type="http://schemas.openxmlformats.org/officeDocument/2006/relationships/hyperlink" Target="mailto:hunasvanyfeldolgozo@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8FEC2B-4FEC-4E83-9123-440846968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1109</Words>
  <Characters>7654</Characters>
  <Application>Microsoft Office Word</Application>
  <DocSecurity>0</DocSecurity>
  <Lines>63</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Varga István</dc:creator>
  <cp:lastModifiedBy>Varga István</cp:lastModifiedBy>
  <cp:revision>2</cp:revision>
  <cp:lastPrinted>2020-07-12T07:21:00Z</cp:lastPrinted>
  <dcterms:created xsi:type="dcterms:W3CDTF">2020-07-16T09:20:00Z</dcterms:created>
  <dcterms:modified xsi:type="dcterms:W3CDTF">2020-07-16T09:20:00Z</dcterms:modified>
</cp:coreProperties>
</file>